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1DA151BE" w:rsidR="003D1A14" w:rsidRPr="00D57A91" w:rsidRDefault="003E489E" w:rsidP="0023260F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23260F">
        <w:rPr>
          <w:rFonts w:ascii="游ゴシック" w:eastAsia="游ゴシック" w:hAnsi="游ゴシック" w:hint="eastAsia"/>
          <w:b/>
          <w:bCs/>
          <w:sz w:val="24"/>
          <w:szCs w:val="24"/>
        </w:rPr>
        <w:t>７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23260F" w:rsidRPr="0023260F">
        <w:rPr>
          <w:rFonts w:ascii="游ゴシック" w:eastAsia="游ゴシック" w:hAnsi="游ゴシック" w:hint="eastAsia"/>
          <w:b/>
          <w:bCs/>
          <w:sz w:val="24"/>
          <w:szCs w:val="24"/>
        </w:rPr>
        <w:t>ＥＵ諸国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5DFF1BD7" w:rsidR="003D1A14" w:rsidRPr="00D57A91" w:rsidRDefault="00435064" w:rsidP="005506B7">
      <w:pPr>
        <w:ind w:firstLineChars="100" w:firstLine="210"/>
        <w:rPr>
          <w:rFonts w:asciiTheme="minorEastAsia" w:hAnsiTheme="minorEastAsia"/>
        </w:rPr>
      </w:pPr>
      <w:r w:rsidRPr="00435064">
        <w:rPr>
          <w:rFonts w:asciiTheme="minorEastAsia" w:hAnsiTheme="minorEastAsia"/>
        </w:rPr>
        <w:t>EU諸国は、2度の世界大戦を契機に政治・経済の統合を進めている。この節では、EU諸国のさまざまな事象を項目ごとに整理し、地球的課題の一つである移民問題を考察しよう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3B48A221" w:rsidR="003D1A14" w:rsidRPr="00D57A91" w:rsidRDefault="00E60F74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435064">
        <w:rPr>
          <w:rFonts w:asciiTheme="minorEastAsia" w:hAnsiTheme="minorEastAsia"/>
        </w:rPr>
        <w:t>EU諸国</w:t>
      </w:r>
      <w:r>
        <w:rPr>
          <w:rFonts w:asciiTheme="minorEastAsia" w:hAnsiTheme="minorEastAsia" w:hint="eastAsia"/>
        </w:rPr>
        <w:t>の</w:t>
      </w:r>
      <w:r w:rsidR="00870A85">
        <w:rPr>
          <w:rFonts w:asciiTheme="minorEastAsia" w:hAnsiTheme="minorEastAsia" w:hint="eastAsia"/>
        </w:rPr>
        <w:t>地域的特色と</w:t>
      </w:r>
      <w:r w:rsidR="00F83B76">
        <w:rPr>
          <w:rFonts w:asciiTheme="minorEastAsia" w:hAnsiTheme="minorEastAsia" w:hint="eastAsia"/>
        </w:rPr>
        <w:t>移民問題</w:t>
      </w:r>
      <w:r w:rsidRPr="00E60F74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271BC68F" w:rsidR="003D1A14" w:rsidRPr="00F83B76" w:rsidRDefault="00F83B76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F83B76">
        <w:rPr>
          <w:rFonts w:eastAsiaTheme="minorHAnsi" w:hint="eastAsia"/>
        </w:rPr>
        <w:t>この節の主題を考察するために必要な情報を収集する方法を、</w:t>
      </w:r>
      <w:r w:rsidRPr="00F83B76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4C46CF39" w14:textId="77777777" w:rsidR="000E5D50" w:rsidRPr="009E166D" w:rsidRDefault="000E5D50" w:rsidP="000E5D50"/>
    <w:p w14:paraId="5388A628" w14:textId="77777777" w:rsidR="000E5D50" w:rsidRPr="00D57A91" w:rsidRDefault="000E5D50" w:rsidP="000E5D50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0E5D50" w14:paraId="2BD568F3" w14:textId="77777777" w:rsidTr="005F5713">
        <w:tc>
          <w:tcPr>
            <w:tcW w:w="3686" w:type="dxa"/>
            <w:shd w:val="clear" w:color="auto" w:fill="auto"/>
          </w:tcPr>
          <w:p w14:paraId="3C5B2E50" w14:textId="77777777" w:rsidR="000E5D50" w:rsidRPr="00D57A91" w:rsidRDefault="000E5D50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110C8E7A" w14:textId="77777777" w:rsidR="000E5D50" w:rsidRPr="00D57A91" w:rsidRDefault="000E5D50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29C2A8E0" w14:textId="77777777" w:rsidR="000E5D50" w:rsidRPr="00D57A91" w:rsidRDefault="000E5D50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0E5D50" w14:paraId="45E6A7B6" w14:textId="77777777" w:rsidTr="005F5713">
        <w:tc>
          <w:tcPr>
            <w:tcW w:w="3686" w:type="dxa"/>
          </w:tcPr>
          <w:p w14:paraId="3528085F" w14:textId="1F1D59D8" w:rsidR="000E5D50" w:rsidRPr="00D57A91" w:rsidRDefault="008329B9" w:rsidP="000E5D50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8329B9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EU の成り立ちと結びつき</w:t>
            </w:r>
          </w:p>
          <w:p w14:paraId="5BD5F309" w14:textId="48E53E28" w:rsidR="000E5D50" w:rsidRPr="00D57A91" w:rsidRDefault="00611CE9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〈p.280～281〉</w:t>
            </w:r>
          </w:p>
          <w:p w14:paraId="693F3E0C" w14:textId="1DF8AE14" w:rsidR="000E5D50" w:rsidRPr="00F83B76" w:rsidRDefault="00435064" w:rsidP="00611CE9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ヨーロッパの言語と宗教分布の特徴を、図</w:t>
            </w:r>
            <w:r w:rsidR="00611CE9"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・</w:t>
            </w:r>
            <w:r w:rsidR="00611CE9"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から考えよう。また、ヨーロッパの国々は、どのように地域統合を進めてきたのだろうか</w:t>
            </w:r>
            <w:r w:rsidR="000E5D50"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3A3C34BE" w14:textId="77777777" w:rsidR="00397C38" w:rsidRPr="00D57A91" w:rsidRDefault="00397C38" w:rsidP="00F83B7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2C02375" w14:textId="77777777" w:rsidR="000E5D50" w:rsidRDefault="000E5D50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01D0F75" w14:textId="77777777" w:rsidR="000E5D50" w:rsidRDefault="000E5D50" w:rsidP="009A5779">
            <w:pPr>
              <w:adjustRightInd w:val="0"/>
              <w:snapToGrid w:val="0"/>
            </w:pPr>
          </w:p>
        </w:tc>
      </w:tr>
      <w:tr w:rsidR="000E5D50" w14:paraId="06D285E5" w14:textId="77777777" w:rsidTr="005F5713">
        <w:tc>
          <w:tcPr>
            <w:tcW w:w="3686" w:type="dxa"/>
          </w:tcPr>
          <w:p w14:paraId="3CBCD167" w14:textId="6A63FE73" w:rsidR="000E5D50" w:rsidRPr="00D57A91" w:rsidRDefault="00FA6543" w:rsidP="000E5D50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FA654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ヨーロッパの多様な農業と</w:t>
            </w:r>
            <w:r w:rsidR="00F503C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その</w:t>
            </w:r>
            <w:r w:rsidRPr="00FA654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政策</w:t>
            </w:r>
          </w:p>
          <w:p w14:paraId="32BA1F8E" w14:textId="218DC8F3" w:rsidR="000E5D50" w:rsidRPr="00D57A91" w:rsidRDefault="00611CE9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FB34E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282～283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5E435B06" w14:textId="32941C19" w:rsidR="00E31B07" w:rsidRPr="00F83B76" w:rsidRDefault="00E31B07" w:rsidP="00F83B7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ヨーロッパの農業の特徴を、図</w:t>
            </w:r>
            <w:r w:rsidR="00FB34E4"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・</w:t>
            </w:r>
            <w:r w:rsidR="00FB34E4"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から考えよう。また、ヨーロッパの農業は、地域統合によってどのように発展してきたのだろうか。</w:t>
            </w:r>
          </w:p>
          <w:p w14:paraId="3746ED74" w14:textId="3C156F6C" w:rsidR="00397C38" w:rsidRPr="00E31B07" w:rsidRDefault="00397C38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7103FC7" w14:textId="77777777" w:rsidR="000E5D50" w:rsidRDefault="000E5D50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56B7775" w14:textId="77777777" w:rsidR="000E5D50" w:rsidRDefault="000E5D50" w:rsidP="009A5779">
            <w:pPr>
              <w:adjustRightInd w:val="0"/>
              <w:snapToGrid w:val="0"/>
            </w:pPr>
          </w:p>
        </w:tc>
      </w:tr>
      <w:tr w:rsidR="000E5D50" w14:paraId="6272AD32" w14:textId="77777777" w:rsidTr="005F5713">
        <w:tc>
          <w:tcPr>
            <w:tcW w:w="3686" w:type="dxa"/>
          </w:tcPr>
          <w:p w14:paraId="5567531E" w14:textId="2EC15ED3" w:rsidR="000E5D50" w:rsidRPr="00D57A91" w:rsidRDefault="00304150" w:rsidP="000E5D50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30415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脱炭素へと舵を切る</w:t>
            </w:r>
            <w:r w:rsidRPr="00304150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 xml:space="preserve">EU </w:t>
            </w:r>
            <w:r w:rsidRPr="0030415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とその産業</w:t>
            </w:r>
          </w:p>
          <w:p w14:paraId="77EC9730" w14:textId="144AAB04" w:rsidR="000E5D50" w:rsidRPr="00D57A91" w:rsidRDefault="00FB34E4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C16D6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284～285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6BEDD91E" w14:textId="1B3B2AC2" w:rsidR="000E5D50" w:rsidRPr="00F83B76" w:rsidRDefault="00E31B07" w:rsidP="00C16D62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ヨーロッパで工業が発展している地域の特徴を、図</w:t>
            </w:r>
            <w:r w:rsidR="00C16D62"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</w:t>
            </w:r>
            <w:r w:rsidRPr="00F83B76">
              <w:rPr>
                <w:rFonts w:ascii="游ゴシック" w:eastAsia="游ゴシック" w:hAnsi="游ゴシック"/>
                <w:sz w:val="18"/>
                <w:szCs w:val="20"/>
              </w:rPr>
              <w:t>EUの工業には、どのような結びつきと変化がみられるのだろうか。</w:t>
            </w:r>
          </w:p>
          <w:p w14:paraId="2046AED2" w14:textId="77777777" w:rsidR="000E5D50" w:rsidRDefault="000E5D50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1EAF51A1" w14:textId="77777777" w:rsidR="00397C38" w:rsidRPr="00D57A91" w:rsidRDefault="00397C38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46DB5F89" w14:textId="3EEB21F2" w:rsidR="000E5D50" w:rsidRDefault="000E5D50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8ECE0A3" w14:textId="77777777" w:rsidR="000E5D50" w:rsidRDefault="000E5D50" w:rsidP="009A5779">
            <w:pPr>
              <w:adjustRightInd w:val="0"/>
              <w:snapToGrid w:val="0"/>
            </w:pPr>
          </w:p>
        </w:tc>
      </w:tr>
      <w:tr w:rsidR="000E5D50" w14:paraId="70A29843" w14:textId="77777777" w:rsidTr="005F5713">
        <w:tc>
          <w:tcPr>
            <w:tcW w:w="3686" w:type="dxa"/>
          </w:tcPr>
          <w:p w14:paraId="6C697BF5" w14:textId="320B69FA" w:rsidR="000E5D50" w:rsidRPr="00D57A91" w:rsidRDefault="00496279" w:rsidP="000E5D50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96279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lastRenderedPageBreak/>
              <w:t xml:space="preserve">EU </w:t>
            </w:r>
            <w:r w:rsidRPr="0049627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拡大による影響と課題</w:t>
            </w:r>
          </w:p>
          <w:p w14:paraId="25C54983" w14:textId="3E4C0CEA" w:rsidR="000E5D50" w:rsidRPr="00D57A91" w:rsidRDefault="00C16D62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397C38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p.286～287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0979815E" w14:textId="034B27C7" w:rsidR="000E5D50" w:rsidRPr="00F83B76" w:rsidRDefault="00E31B07" w:rsidP="00397C38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どのような国と国との間で経済格差が生じているか、図</w:t>
            </w:r>
            <w:r w:rsidR="00397C38"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83B76">
              <w:rPr>
                <w:rFonts w:ascii="游ゴシック" w:eastAsia="游ゴシック" w:hAnsi="游ゴシック" w:hint="eastAsia"/>
                <w:sz w:val="18"/>
                <w:szCs w:val="20"/>
              </w:rPr>
              <w:t>から読み取ろう。また、地域統合にどのような課題が生じているのだろうか。</w:t>
            </w:r>
          </w:p>
          <w:p w14:paraId="62E532D8" w14:textId="77777777" w:rsidR="000E5D50" w:rsidRDefault="000E5D50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5DCABECE" w14:textId="77777777" w:rsidR="00397C38" w:rsidRDefault="00397C38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1564A4FB" w14:textId="77777777" w:rsidR="00397C38" w:rsidRPr="00D57A91" w:rsidRDefault="00397C38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119DCA4" w14:textId="77777777" w:rsidR="000E5D50" w:rsidRDefault="000E5D50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83266E7" w14:textId="77777777" w:rsidR="000E5D50" w:rsidRDefault="000E5D50" w:rsidP="009A5779">
            <w:pPr>
              <w:adjustRightInd w:val="0"/>
              <w:snapToGrid w:val="0"/>
            </w:pPr>
          </w:p>
        </w:tc>
      </w:tr>
    </w:tbl>
    <w:p w14:paraId="585B13B8" w14:textId="77777777" w:rsidR="000E5D50" w:rsidRPr="009E166D" w:rsidRDefault="000E5D50" w:rsidP="000E5D50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3910703B" w14:textId="77777777" w:rsidR="000E5D50" w:rsidRPr="009E166D" w:rsidRDefault="000E5D50" w:rsidP="000E5D50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t>■節の振り返り</w:t>
      </w:r>
    </w:p>
    <w:p w14:paraId="46AE60F9" w14:textId="64E50798" w:rsidR="000E5D50" w:rsidRPr="009E166D" w:rsidRDefault="000A6D0F" w:rsidP="000E5D50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0A6D0F">
        <w:rPr>
          <w:rFonts w:asciiTheme="minorEastAsia" w:eastAsiaTheme="minorEastAsia" w:hAnsiTheme="minorEastAsia" w:hint="eastAsia"/>
          <w:sz w:val="21"/>
          <w:szCs w:val="21"/>
        </w:rPr>
        <w:t>ヨーロッパの地域的特色を、</w:t>
      </w:r>
      <w:r w:rsidRPr="000A6D0F">
        <w:rPr>
          <w:rFonts w:asciiTheme="minorEastAsia" w:eastAsiaTheme="minorEastAsia" w:hAnsiTheme="minorEastAsia"/>
          <w:sz w:val="21"/>
          <w:szCs w:val="21"/>
        </w:rPr>
        <w:t>EUによる統合に着目し、文化や産業など項目ごとに整理して説明しよう。また、地球的課題の一つである移民問題を、EUを例に説明しよう</w:t>
      </w:r>
      <w:r w:rsidR="000E5D50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0E5D50" w:rsidRPr="009E166D" w14:paraId="3F11855F" w14:textId="77777777" w:rsidTr="009A5779">
        <w:tc>
          <w:tcPr>
            <w:tcW w:w="10199" w:type="dxa"/>
          </w:tcPr>
          <w:p w14:paraId="2ACB0C9F" w14:textId="77777777" w:rsidR="000E5D50" w:rsidRPr="009E166D" w:rsidRDefault="000E5D50" w:rsidP="009A5779">
            <w:pPr>
              <w:pStyle w:val="a3"/>
              <w:ind w:leftChars="0" w:left="0"/>
              <w:rPr>
                <w:szCs w:val="21"/>
              </w:rPr>
            </w:pPr>
          </w:p>
          <w:p w14:paraId="4AAFF346" w14:textId="77777777" w:rsidR="000E5D50" w:rsidRPr="009E166D" w:rsidRDefault="000E5D50" w:rsidP="009A5779">
            <w:pPr>
              <w:pStyle w:val="a3"/>
              <w:ind w:leftChars="0" w:left="0"/>
              <w:rPr>
                <w:szCs w:val="21"/>
              </w:rPr>
            </w:pPr>
          </w:p>
          <w:p w14:paraId="5B149128" w14:textId="77777777" w:rsidR="000E5D50" w:rsidRPr="009E166D" w:rsidRDefault="000E5D50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1E365F30" w14:textId="77777777" w:rsidR="000E5D50" w:rsidRPr="009E166D" w:rsidRDefault="000E5D50" w:rsidP="000E5D50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26EE6777" w14:textId="4DB29600" w:rsidR="000E5D50" w:rsidRPr="009E166D" w:rsidRDefault="00C61130" w:rsidP="000E5D50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C61130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0E5D50" w:rsidRPr="009E166D" w14:paraId="0F413EAD" w14:textId="77777777" w:rsidTr="009A5779">
        <w:tc>
          <w:tcPr>
            <w:tcW w:w="10199" w:type="dxa"/>
          </w:tcPr>
          <w:p w14:paraId="23040E75" w14:textId="77777777" w:rsidR="000E5D50" w:rsidRPr="009E166D" w:rsidRDefault="000E5D50" w:rsidP="009A5779">
            <w:pPr>
              <w:pStyle w:val="a3"/>
              <w:ind w:leftChars="0" w:left="0"/>
              <w:rPr>
                <w:szCs w:val="21"/>
              </w:rPr>
            </w:pPr>
          </w:p>
          <w:p w14:paraId="6DAB6A41" w14:textId="77777777" w:rsidR="000E5D50" w:rsidRPr="009E166D" w:rsidRDefault="000E5D50" w:rsidP="009A5779">
            <w:pPr>
              <w:pStyle w:val="a3"/>
              <w:ind w:leftChars="0" w:left="0"/>
              <w:rPr>
                <w:szCs w:val="21"/>
              </w:rPr>
            </w:pPr>
          </w:p>
          <w:p w14:paraId="641831F4" w14:textId="77777777" w:rsidR="000E5D50" w:rsidRPr="009E166D" w:rsidRDefault="000E5D50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0E5D50" w:rsidRDefault="002A2DF8" w:rsidP="000E5D50"/>
    <w:sectPr w:rsidR="002A2DF8" w:rsidRPr="000E5D50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017A" w14:textId="77777777" w:rsidR="00AB2277" w:rsidRDefault="00AB2277" w:rsidP="002500DB">
      <w:r>
        <w:separator/>
      </w:r>
    </w:p>
  </w:endnote>
  <w:endnote w:type="continuationSeparator" w:id="0">
    <w:p w14:paraId="4FDAA788" w14:textId="77777777" w:rsidR="00AB2277" w:rsidRDefault="00AB2277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72ECC" w14:textId="77777777" w:rsidR="00AB2277" w:rsidRDefault="00AB2277" w:rsidP="002500DB">
      <w:r>
        <w:separator/>
      </w:r>
    </w:p>
  </w:footnote>
  <w:footnote w:type="continuationSeparator" w:id="0">
    <w:p w14:paraId="62C80D7E" w14:textId="77777777" w:rsidR="00AB2277" w:rsidRDefault="00AB2277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75894"/>
    <w:rsid w:val="000A6D0F"/>
    <w:rsid w:val="000B1243"/>
    <w:rsid w:val="000D102F"/>
    <w:rsid w:val="000E5D50"/>
    <w:rsid w:val="000F0970"/>
    <w:rsid w:val="001306E2"/>
    <w:rsid w:val="00152F27"/>
    <w:rsid w:val="001612F4"/>
    <w:rsid w:val="00170F5C"/>
    <w:rsid w:val="001C6ADC"/>
    <w:rsid w:val="001F49B6"/>
    <w:rsid w:val="0023260F"/>
    <w:rsid w:val="002500DB"/>
    <w:rsid w:val="0028394A"/>
    <w:rsid w:val="002A2DF8"/>
    <w:rsid w:val="002D7AAB"/>
    <w:rsid w:val="002D7F39"/>
    <w:rsid w:val="002F2EC8"/>
    <w:rsid w:val="00304150"/>
    <w:rsid w:val="00386BAA"/>
    <w:rsid w:val="00397C38"/>
    <w:rsid w:val="003D1A14"/>
    <w:rsid w:val="003D3D19"/>
    <w:rsid w:val="003E489E"/>
    <w:rsid w:val="00404738"/>
    <w:rsid w:val="0040564A"/>
    <w:rsid w:val="0043382D"/>
    <w:rsid w:val="00435064"/>
    <w:rsid w:val="00440F25"/>
    <w:rsid w:val="00452537"/>
    <w:rsid w:val="00496279"/>
    <w:rsid w:val="004A5CCD"/>
    <w:rsid w:val="004C6CA5"/>
    <w:rsid w:val="004E5A0F"/>
    <w:rsid w:val="00501564"/>
    <w:rsid w:val="005130CF"/>
    <w:rsid w:val="00523B95"/>
    <w:rsid w:val="0053625E"/>
    <w:rsid w:val="0054393F"/>
    <w:rsid w:val="005506B7"/>
    <w:rsid w:val="00562A60"/>
    <w:rsid w:val="00562A8A"/>
    <w:rsid w:val="00565E61"/>
    <w:rsid w:val="005956F4"/>
    <w:rsid w:val="005C07B1"/>
    <w:rsid w:val="005D12C7"/>
    <w:rsid w:val="005E1365"/>
    <w:rsid w:val="005E56E9"/>
    <w:rsid w:val="005F40AF"/>
    <w:rsid w:val="005F5713"/>
    <w:rsid w:val="00611CE9"/>
    <w:rsid w:val="00633C87"/>
    <w:rsid w:val="00683F21"/>
    <w:rsid w:val="006A71DF"/>
    <w:rsid w:val="006D3C64"/>
    <w:rsid w:val="006E366B"/>
    <w:rsid w:val="006F627B"/>
    <w:rsid w:val="007045EF"/>
    <w:rsid w:val="007128C4"/>
    <w:rsid w:val="007159F1"/>
    <w:rsid w:val="00717E9D"/>
    <w:rsid w:val="00732C5C"/>
    <w:rsid w:val="007733A6"/>
    <w:rsid w:val="007D139C"/>
    <w:rsid w:val="007D65F7"/>
    <w:rsid w:val="007E6549"/>
    <w:rsid w:val="00830A39"/>
    <w:rsid w:val="008329B9"/>
    <w:rsid w:val="00836B53"/>
    <w:rsid w:val="00836C61"/>
    <w:rsid w:val="0084402B"/>
    <w:rsid w:val="00870A85"/>
    <w:rsid w:val="00881826"/>
    <w:rsid w:val="008C7B68"/>
    <w:rsid w:val="00910F74"/>
    <w:rsid w:val="00926E9C"/>
    <w:rsid w:val="009310ED"/>
    <w:rsid w:val="00943C7A"/>
    <w:rsid w:val="00957E00"/>
    <w:rsid w:val="0098376A"/>
    <w:rsid w:val="009A6620"/>
    <w:rsid w:val="009C0C74"/>
    <w:rsid w:val="00A1214F"/>
    <w:rsid w:val="00A545E2"/>
    <w:rsid w:val="00A9039E"/>
    <w:rsid w:val="00AA505B"/>
    <w:rsid w:val="00AB2277"/>
    <w:rsid w:val="00AB271E"/>
    <w:rsid w:val="00AE2321"/>
    <w:rsid w:val="00AE3535"/>
    <w:rsid w:val="00B41FB6"/>
    <w:rsid w:val="00BC2740"/>
    <w:rsid w:val="00BC3925"/>
    <w:rsid w:val="00BD6D8E"/>
    <w:rsid w:val="00BE2C35"/>
    <w:rsid w:val="00BE35F9"/>
    <w:rsid w:val="00C062A7"/>
    <w:rsid w:val="00C15DC7"/>
    <w:rsid w:val="00C16D62"/>
    <w:rsid w:val="00C362BB"/>
    <w:rsid w:val="00C61130"/>
    <w:rsid w:val="00C9038A"/>
    <w:rsid w:val="00CF57F5"/>
    <w:rsid w:val="00D03634"/>
    <w:rsid w:val="00D57A91"/>
    <w:rsid w:val="00D93105"/>
    <w:rsid w:val="00E11ECF"/>
    <w:rsid w:val="00E31B07"/>
    <w:rsid w:val="00E506AC"/>
    <w:rsid w:val="00E60F74"/>
    <w:rsid w:val="00EA2D34"/>
    <w:rsid w:val="00EB0A4A"/>
    <w:rsid w:val="00EF7ECF"/>
    <w:rsid w:val="00F02458"/>
    <w:rsid w:val="00F34534"/>
    <w:rsid w:val="00F405FB"/>
    <w:rsid w:val="00F503C2"/>
    <w:rsid w:val="00F55343"/>
    <w:rsid w:val="00F60C4C"/>
    <w:rsid w:val="00F83B76"/>
    <w:rsid w:val="00F94C28"/>
    <w:rsid w:val="00FA6543"/>
    <w:rsid w:val="00FB34E4"/>
    <w:rsid w:val="00FB54DE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2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76</cp:revision>
  <cp:lastPrinted>2023-10-16T05:12:00Z</cp:lastPrinted>
  <dcterms:created xsi:type="dcterms:W3CDTF">2023-09-07T00:36:00Z</dcterms:created>
  <dcterms:modified xsi:type="dcterms:W3CDTF">2025-06-09T08:35:00Z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