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775873A7" w:rsidR="003D1A14" w:rsidRPr="00D57A91" w:rsidRDefault="003E489E" w:rsidP="004E75FA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BE35F9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4E75FA">
        <w:rPr>
          <w:rFonts w:ascii="游ゴシック" w:eastAsia="游ゴシック" w:hAnsi="游ゴシック" w:hint="eastAsia"/>
          <w:b/>
          <w:bCs/>
          <w:sz w:val="24"/>
          <w:szCs w:val="24"/>
        </w:rPr>
        <w:t>５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4E75FA" w:rsidRPr="004E75FA">
        <w:rPr>
          <w:rFonts w:ascii="游ゴシック" w:eastAsia="游ゴシック" w:hAnsi="游ゴシック" w:hint="eastAsia"/>
          <w:b/>
          <w:bCs/>
          <w:sz w:val="24"/>
          <w:szCs w:val="24"/>
        </w:rPr>
        <w:t>西アジアと中央アジア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63116E67" w:rsidR="003D1A14" w:rsidRPr="00D57A91" w:rsidRDefault="00DA79FF" w:rsidP="00077489">
      <w:pPr>
        <w:ind w:firstLineChars="100" w:firstLine="210"/>
        <w:rPr>
          <w:rFonts w:asciiTheme="minorEastAsia" w:hAnsiTheme="minorEastAsia"/>
        </w:rPr>
      </w:pPr>
      <w:r w:rsidRPr="00DA79FF">
        <w:rPr>
          <w:rFonts w:asciiTheme="minorEastAsia" w:hAnsiTheme="minorEastAsia" w:hint="eastAsia"/>
        </w:rPr>
        <w:t>西アジアと中央アジアには、共通点が多くみられるが、歴史的経緯など地域ごとに相違点もある。この節では、これら二つの地域を比較して、地域的特色を考察しよう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1B2D07C5" w:rsidR="003D1A14" w:rsidRPr="00D57A91" w:rsidRDefault="0039557F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DA79FF">
        <w:rPr>
          <w:rFonts w:asciiTheme="minorEastAsia" w:hAnsiTheme="minorEastAsia" w:hint="eastAsia"/>
        </w:rPr>
        <w:t>西アジアと中央アジアの地域的特色</w:t>
      </w:r>
      <w:r w:rsidR="004B111E">
        <w:rPr>
          <w:rFonts w:asciiTheme="minorEastAsia" w:hAnsiTheme="minorEastAsia" w:hint="eastAsia"/>
        </w:rPr>
        <w:t>に</w:t>
      </w:r>
      <w:r w:rsidRPr="0039557F">
        <w:rPr>
          <w:rFonts w:asciiTheme="minorEastAsia" w:hAnsiTheme="minorEastAsia"/>
        </w:rPr>
        <w:t>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2A10153D" w:rsidR="003D1A14" w:rsidRPr="008E60BE" w:rsidRDefault="008E60BE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8E60BE">
        <w:rPr>
          <w:rFonts w:eastAsiaTheme="minorHAnsi" w:hint="eastAsia"/>
        </w:rPr>
        <w:t>この節の主題を考察するために必要な情報を収集する方法を、</w:t>
      </w:r>
      <w:r w:rsidRPr="008E60BE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7A72E6F3" w14:textId="77777777" w:rsidR="00B01528" w:rsidRPr="009E166D" w:rsidRDefault="00B01528" w:rsidP="00B01528"/>
    <w:p w14:paraId="2512FD6D" w14:textId="77777777" w:rsidR="00B01528" w:rsidRPr="00D57A91" w:rsidRDefault="00B01528" w:rsidP="00B01528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10206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B01528" w14:paraId="146E7EAD" w14:textId="77777777" w:rsidTr="00E56AEF">
        <w:tc>
          <w:tcPr>
            <w:tcW w:w="3686" w:type="dxa"/>
            <w:shd w:val="clear" w:color="auto" w:fill="auto"/>
          </w:tcPr>
          <w:p w14:paraId="64910FE5" w14:textId="77777777" w:rsidR="00B01528" w:rsidRPr="00D57A91" w:rsidRDefault="00B01528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2C1BA11B" w14:textId="77777777" w:rsidR="00B01528" w:rsidRPr="00D57A91" w:rsidRDefault="00B01528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3B004547" w14:textId="77777777" w:rsidR="00B01528" w:rsidRPr="00D57A91" w:rsidRDefault="00B01528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B01528" w14:paraId="7EF1F55E" w14:textId="77777777" w:rsidTr="00E56AEF">
        <w:tc>
          <w:tcPr>
            <w:tcW w:w="3686" w:type="dxa"/>
          </w:tcPr>
          <w:p w14:paraId="6DFE6A11" w14:textId="1E7269C7" w:rsidR="00B01528" w:rsidRPr="00D57A91" w:rsidRDefault="00B7045A" w:rsidP="00B0152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B7045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イスラームと人々の生活文化</w:t>
            </w:r>
          </w:p>
          <w:p w14:paraId="5438095B" w14:textId="1D1B0020" w:rsidR="00B01528" w:rsidRPr="00D57A91" w:rsidRDefault="00D158E5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〈p.264</w:t>
            </w:r>
            <w:r w:rsidR="0073373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～265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1B66BD5D" w14:textId="540CA389" w:rsidR="00B01528" w:rsidRPr="008E60BE" w:rsidRDefault="00DA79FF" w:rsidP="0073373A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8E60BE">
              <w:rPr>
                <w:rFonts w:ascii="游ゴシック" w:eastAsia="游ゴシック" w:hAnsi="游ゴシック" w:hint="eastAsia"/>
                <w:sz w:val="18"/>
                <w:szCs w:val="20"/>
              </w:rPr>
              <w:t>イスラームの特徴を、写真</w:t>
            </w:r>
            <w:r w:rsidR="0073373A" w:rsidRPr="008E60BE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8E60BE">
              <w:rPr>
                <w:rFonts w:ascii="游ゴシック" w:eastAsia="游ゴシック" w:hAnsi="游ゴシック"/>
                <w:sz w:val="18"/>
                <w:szCs w:val="20"/>
              </w:rPr>
              <w:t>・</w:t>
            </w:r>
            <w:r w:rsidR="0073373A" w:rsidRPr="008E60BE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8E60BE">
              <w:rPr>
                <w:rFonts w:ascii="游ゴシック" w:eastAsia="游ゴシック" w:hAnsi="游ゴシック"/>
                <w:sz w:val="18"/>
                <w:szCs w:val="20"/>
              </w:rPr>
              <w:t>から考えよう。また、西アジアと中央アジアの人々の生活文化には、どのような特徴があるのだろうか。</w:t>
            </w:r>
          </w:p>
          <w:p w14:paraId="4F7B4DE9" w14:textId="77777777" w:rsidR="00B01528" w:rsidRPr="00D57A91" w:rsidRDefault="00B01528" w:rsidP="008E60BE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4868B52B" w14:textId="77777777" w:rsidR="00B01528" w:rsidRDefault="00B01528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73FAFE12" w14:textId="77777777" w:rsidR="00B01528" w:rsidRDefault="00B01528" w:rsidP="009A5779">
            <w:pPr>
              <w:adjustRightInd w:val="0"/>
              <w:snapToGrid w:val="0"/>
            </w:pPr>
          </w:p>
        </w:tc>
      </w:tr>
      <w:tr w:rsidR="00B01528" w14:paraId="33063904" w14:textId="77777777" w:rsidTr="00E56AEF">
        <w:tc>
          <w:tcPr>
            <w:tcW w:w="3686" w:type="dxa"/>
          </w:tcPr>
          <w:p w14:paraId="235F08AB" w14:textId="65243BE1" w:rsidR="00B01528" w:rsidRPr="00D57A91" w:rsidRDefault="00B067C6" w:rsidP="00B0152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B067C6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交易の歴史と乾燥地域の農業</w:t>
            </w:r>
          </w:p>
          <w:p w14:paraId="0FDC42CB" w14:textId="22C56B25" w:rsidR="00B01528" w:rsidRPr="00D57A91" w:rsidRDefault="0073373A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1E70E0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266～267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263D0739" w14:textId="14EB54CF" w:rsidR="008D5830" w:rsidRPr="008E60BE" w:rsidRDefault="008D5830" w:rsidP="008E60BE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8E60BE">
              <w:rPr>
                <w:rFonts w:ascii="游ゴシック" w:eastAsia="游ゴシック" w:hAnsi="游ゴシック" w:hint="eastAsia"/>
                <w:sz w:val="18"/>
                <w:szCs w:val="20"/>
              </w:rPr>
              <w:t>乾燥した地域で生活するための工夫を、写真</w:t>
            </w:r>
            <w:r w:rsidR="001E70E0" w:rsidRPr="008E60BE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8E60BE">
              <w:rPr>
                <w:rFonts w:ascii="游ゴシック" w:eastAsia="游ゴシック" w:hAnsi="游ゴシック"/>
                <w:sz w:val="18"/>
                <w:szCs w:val="20"/>
              </w:rPr>
              <w:t>から考えよう。また、この地域の農業はどのように発達してきたのだろうか。</w:t>
            </w:r>
          </w:p>
          <w:p w14:paraId="3BC3010E" w14:textId="77777777" w:rsidR="00B01528" w:rsidRPr="00D57A91" w:rsidRDefault="00B01528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430C4908" w14:textId="77777777" w:rsidR="00B01528" w:rsidRDefault="00B01528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495A94AB" w14:textId="77777777" w:rsidR="00B01528" w:rsidRDefault="00B01528" w:rsidP="009A5779">
            <w:pPr>
              <w:adjustRightInd w:val="0"/>
              <w:snapToGrid w:val="0"/>
            </w:pPr>
          </w:p>
        </w:tc>
      </w:tr>
      <w:tr w:rsidR="00B01528" w14:paraId="591E5DAE" w14:textId="77777777" w:rsidTr="00E56AEF">
        <w:tc>
          <w:tcPr>
            <w:tcW w:w="3686" w:type="dxa"/>
          </w:tcPr>
          <w:p w14:paraId="10C62094" w14:textId="68174187" w:rsidR="00B01528" w:rsidRPr="00D57A91" w:rsidRDefault="00092658" w:rsidP="00B0152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092658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豊富な資源を生かして進められる開発</w:t>
            </w:r>
          </w:p>
          <w:p w14:paraId="1BDC843E" w14:textId="06A89F15" w:rsidR="00B01528" w:rsidRPr="00D57A91" w:rsidRDefault="001E70E0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6E3FB2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268～269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5FA3582E" w14:textId="51BE2B45" w:rsidR="00B01528" w:rsidRPr="008E60BE" w:rsidRDefault="008D5830" w:rsidP="006E3FB2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8E60BE">
              <w:rPr>
                <w:rFonts w:ascii="游ゴシック" w:eastAsia="游ゴシック" w:hAnsi="游ゴシック" w:hint="eastAsia"/>
                <w:sz w:val="18"/>
                <w:szCs w:val="20"/>
              </w:rPr>
              <w:t>西アジアと中央アジアの成長を支えている資源を、図</w:t>
            </w:r>
            <w:r w:rsidR="006E3FB2" w:rsidRPr="008E60BE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8E60BE">
              <w:rPr>
                <w:rFonts w:ascii="游ゴシック" w:eastAsia="游ゴシック" w:hAnsi="游ゴシック"/>
                <w:sz w:val="18"/>
                <w:szCs w:val="20"/>
              </w:rPr>
              <w:t>から読み取ろう。また、この地域では、どのような資源開発が行われてきたのだろうか。</w:t>
            </w:r>
          </w:p>
          <w:p w14:paraId="5CBA6355" w14:textId="77777777" w:rsidR="008D5830" w:rsidRPr="008D5830" w:rsidRDefault="008D5830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187ABA00" w14:textId="77777777" w:rsidR="00B01528" w:rsidRPr="00D57A91" w:rsidRDefault="00B01528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373E4AF2" w14:textId="77777777" w:rsidR="00B01528" w:rsidRDefault="00B01528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6BCE018D" w14:textId="77777777" w:rsidR="00B01528" w:rsidRDefault="00B01528" w:rsidP="009A5779">
            <w:pPr>
              <w:adjustRightInd w:val="0"/>
              <w:snapToGrid w:val="0"/>
            </w:pPr>
          </w:p>
        </w:tc>
      </w:tr>
    </w:tbl>
    <w:p w14:paraId="178D2F47" w14:textId="77777777" w:rsidR="00B01528" w:rsidRPr="009E166D" w:rsidRDefault="00B01528" w:rsidP="00B01528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1E5B6E64" w14:textId="4468A7E6" w:rsidR="00B01528" w:rsidRPr="009E166D" w:rsidRDefault="008D5830" w:rsidP="00B01528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8D5830">
        <w:rPr>
          <w:rFonts w:asciiTheme="minorEastAsia" w:eastAsiaTheme="minorEastAsia" w:hAnsiTheme="minorEastAsia" w:hint="eastAsia"/>
          <w:sz w:val="21"/>
          <w:szCs w:val="21"/>
        </w:rPr>
        <w:t>西アジアと中央アジアの二つの地域を、自然環境、生活文化、歴史的経緯、農業や資源などの項目ごとに比較し、共通点や相違点を整理して説明しよう</w:t>
      </w:r>
      <w:r w:rsidR="00B01528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B01528" w:rsidRPr="009E166D" w14:paraId="00661967" w14:textId="77777777" w:rsidTr="009A5779">
        <w:tc>
          <w:tcPr>
            <w:tcW w:w="10199" w:type="dxa"/>
          </w:tcPr>
          <w:p w14:paraId="34A6C3A0" w14:textId="77777777" w:rsidR="00B01528" w:rsidRPr="009E166D" w:rsidRDefault="00B01528" w:rsidP="009A5779">
            <w:pPr>
              <w:pStyle w:val="a3"/>
              <w:ind w:leftChars="0" w:left="0"/>
              <w:rPr>
                <w:szCs w:val="21"/>
              </w:rPr>
            </w:pPr>
          </w:p>
          <w:p w14:paraId="7CABAE08" w14:textId="77777777" w:rsidR="00B01528" w:rsidRPr="009E166D" w:rsidRDefault="00B01528" w:rsidP="009A5779">
            <w:pPr>
              <w:pStyle w:val="a3"/>
              <w:ind w:leftChars="0" w:left="0"/>
              <w:rPr>
                <w:szCs w:val="21"/>
              </w:rPr>
            </w:pPr>
          </w:p>
          <w:p w14:paraId="61407219" w14:textId="77777777" w:rsidR="00B01528" w:rsidRPr="009E166D" w:rsidRDefault="00B01528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67E9429B" w14:textId="77777777" w:rsidR="00B01528" w:rsidRPr="009E166D" w:rsidRDefault="00B01528" w:rsidP="00B01528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7AAD2B5E" w14:textId="373351FF" w:rsidR="00B01528" w:rsidRPr="009E166D" w:rsidRDefault="00DD415D" w:rsidP="00B01528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DD415D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B01528" w:rsidRPr="009E166D" w14:paraId="6252668F" w14:textId="77777777" w:rsidTr="009A5779">
        <w:tc>
          <w:tcPr>
            <w:tcW w:w="10199" w:type="dxa"/>
          </w:tcPr>
          <w:p w14:paraId="6065B56D" w14:textId="77777777" w:rsidR="00B01528" w:rsidRPr="009E166D" w:rsidRDefault="00B01528" w:rsidP="009A5779">
            <w:pPr>
              <w:pStyle w:val="a3"/>
              <w:ind w:leftChars="0" w:left="0"/>
              <w:rPr>
                <w:szCs w:val="21"/>
              </w:rPr>
            </w:pPr>
          </w:p>
          <w:p w14:paraId="38EDEF3D" w14:textId="77777777" w:rsidR="00B01528" w:rsidRPr="009E166D" w:rsidRDefault="00B01528" w:rsidP="009A5779">
            <w:pPr>
              <w:pStyle w:val="a3"/>
              <w:ind w:leftChars="0" w:left="0"/>
              <w:rPr>
                <w:szCs w:val="21"/>
              </w:rPr>
            </w:pPr>
          </w:p>
          <w:p w14:paraId="1AFFCC6E" w14:textId="77777777" w:rsidR="00B01528" w:rsidRPr="009E166D" w:rsidRDefault="00B01528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B01528" w:rsidRDefault="002A2DF8" w:rsidP="00B01528"/>
    <w:sectPr w:rsidR="002A2DF8" w:rsidRPr="00B01528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11EF2" w14:textId="77777777" w:rsidR="00865FAB" w:rsidRDefault="00865FAB" w:rsidP="002500DB">
      <w:r>
        <w:separator/>
      </w:r>
    </w:p>
  </w:endnote>
  <w:endnote w:type="continuationSeparator" w:id="0">
    <w:p w14:paraId="74337BB1" w14:textId="77777777" w:rsidR="00865FAB" w:rsidRDefault="00865FAB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4BFA8" w14:textId="77777777" w:rsidR="00865FAB" w:rsidRDefault="00865FAB" w:rsidP="002500DB">
      <w:r>
        <w:separator/>
      </w:r>
    </w:p>
  </w:footnote>
  <w:footnote w:type="continuationSeparator" w:id="0">
    <w:p w14:paraId="4FF57CB2" w14:textId="77777777" w:rsidR="00865FAB" w:rsidRDefault="00865FAB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22D0"/>
    <w:rsid w:val="00023212"/>
    <w:rsid w:val="00030ED2"/>
    <w:rsid w:val="0003692F"/>
    <w:rsid w:val="00075894"/>
    <w:rsid w:val="00077489"/>
    <w:rsid w:val="00092658"/>
    <w:rsid w:val="000C7CD4"/>
    <w:rsid w:val="000D102F"/>
    <w:rsid w:val="000F0970"/>
    <w:rsid w:val="00141E86"/>
    <w:rsid w:val="00152F27"/>
    <w:rsid w:val="001612F4"/>
    <w:rsid w:val="001C1B4B"/>
    <w:rsid w:val="001C6ADC"/>
    <w:rsid w:val="001E70E0"/>
    <w:rsid w:val="001F49B6"/>
    <w:rsid w:val="002500DB"/>
    <w:rsid w:val="0028394A"/>
    <w:rsid w:val="002A2DF8"/>
    <w:rsid w:val="002D7F39"/>
    <w:rsid w:val="002F2EC8"/>
    <w:rsid w:val="0039557F"/>
    <w:rsid w:val="003D1A14"/>
    <w:rsid w:val="003D3D19"/>
    <w:rsid w:val="003E489E"/>
    <w:rsid w:val="003F231A"/>
    <w:rsid w:val="00423C86"/>
    <w:rsid w:val="0043382D"/>
    <w:rsid w:val="00440F25"/>
    <w:rsid w:val="00452537"/>
    <w:rsid w:val="00454CE0"/>
    <w:rsid w:val="00474F3E"/>
    <w:rsid w:val="004A5CCD"/>
    <w:rsid w:val="004B111E"/>
    <w:rsid w:val="004E75FA"/>
    <w:rsid w:val="00501564"/>
    <w:rsid w:val="005130CF"/>
    <w:rsid w:val="00530610"/>
    <w:rsid w:val="0053625E"/>
    <w:rsid w:val="0054393F"/>
    <w:rsid w:val="00562A60"/>
    <w:rsid w:val="00562A8A"/>
    <w:rsid w:val="00565E61"/>
    <w:rsid w:val="005956F4"/>
    <w:rsid w:val="005C07B1"/>
    <w:rsid w:val="005D12C7"/>
    <w:rsid w:val="005D42CF"/>
    <w:rsid w:val="005E1365"/>
    <w:rsid w:val="005F40AF"/>
    <w:rsid w:val="00633C87"/>
    <w:rsid w:val="006517A8"/>
    <w:rsid w:val="00683F21"/>
    <w:rsid w:val="0069728D"/>
    <w:rsid w:val="006A71DF"/>
    <w:rsid w:val="006D3C64"/>
    <w:rsid w:val="006E366B"/>
    <w:rsid w:val="006E3FB2"/>
    <w:rsid w:val="006F049C"/>
    <w:rsid w:val="007045EF"/>
    <w:rsid w:val="007159F1"/>
    <w:rsid w:val="00717E9D"/>
    <w:rsid w:val="00732C5C"/>
    <w:rsid w:val="0073373A"/>
    <w:rsid w:val="007733A6"/>
    <w:rsid w:val="007803FE"/>
    <w:rsid w:val="00784D69"/>
    <w:rsid w:val="007912BA"/>
    <w:rsid w:val="007E6549"/>
    <w:rsid w:val="00830A39"/>
    <w:rsid w:val="00865FAB"/>
    <w:rsid w:val="00881826"/>
    <w:rsid w:val="008C7B68"/>
    <w:rsid w:val="008D5830"/>
    <w:rsid w:val="008E60BE"/>
    <w:rsid w:val="00926E9C"/>
    <w:rsid w:val="009310ED"/>
    <w:rsid w:val="00943C7A"/>
    <w:rsid w:val="00953E4A"/>
    <w:rsid w:val="0098376A"/>
    <w:rsid w:val="009A6620"/>
    <w:rsid w:val="009C0C74"/>
    <w:rsid w:val="00A1214F"/>
    <w:rsid w:val="00A545E2"/>
    <w:rsid w:val="00A9039E"/>
    <w:rsid w:val="00AA505B"/>
    <w:rsid w:val="00AE2321"/>
    <w:rsid w:val="00AE3535"/>
    <w:rsid w:val="00B01528"/>
    <w:rsid w:val="00B067C6"/>
    <w:rsid w:val="00B41FB6"/>
    <w:rsid w:val="00B7045A"/>
    <w:rsid w:val="00B71DF7"/>
    <w:rsid w:val="00BC3925"/>
    <w:rsid w:val="00BD6D8E"/>
    <w:rsid w:val="00BE2C35"/>
    <w:rsid w:val="00BE35F9"/>
    <w:rsid w:val="00C062A7"/>
    <w:rsid w:val="00C63C48"/>
    <w:rsid w:val="00C9038A"/>
    <w:rsid w:val="00CD639E"/>
    <w:rsid w:val="00CF57F5"/>
    <w:rsid w:val="00D016CD"/>
    <w:rsid w:val="00D03634"/>
    <w:rsid w:val="00D158E5"/>
    <w:rsid w:val="00D57A91"/>
    <w:rsid w:val="00D93105"/>
    <w:rsid w:val="00DA79FF"/>
    <w:rsid w:val="00DC2DB2"/>
    <w:rsid w:val="00DC7500"/>
    <w:rsid w:val="00DD415D"/>
    <w:rsid w:val="00DD5512"/>
    <w:rsid w:val="00E506AC"/>
    <w:rsid w:val="00E56AEF"/>
    <w:rsid w:val="00EA2D34"/>
    <w:rsid w:val="00F02458"/>
    <w:rsid w:val="00F160F2"/>
    <w:rsid w:val="00F34534"/>
    <w:rsid w:val="00F405FB"/>
    <w:rsid w:val="00F55343"/>
    <w:rsid w:val="00F80113"/>
    <w:rsid w:val="00F94C28"/>
    <w:rsid w:val="00FB54DE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4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74</cp:revision>
  <cp:lastPrinted>2023-10-16T05:12:00Z</cp:lastPrinted>
  <dcterms:created xsi:type="dcterms:W3CDTF">2023-09-07T00:36:00Z</dcterms:created>
  <dcterms:modified xsi:type="dcterms:W3CDTF">2025-05-23T08:07:00Z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