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17A34EAB" w:rsidR="003D1A14" w:rsidRPr="00D57A91" w:rsidRDefault="003E489E" w:rsidP="008350D9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BE35F9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8350D9">
        <w:rPr>
          <w:rFonts w:ascii="游ゴシック" w:eastAsia="游ゴシック" w:hAnsi="游ゴシック" w:hint="eastAsia"/>
          <w:b/>
          <w:bCs/>
          <w:sz w:val="24"/>
          <w:szCs w:val="24"/>
        </w:rPr>
        <w:t>10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8350D9" w:rsidRPr="008350D9">
        <w:rPr>
          <w:rFonts w:ascii="游ゴシック" w:eastAsia="游ゴシック" w:hAnsi="游ゴシック" w:hint="eastAsia"/>
          <w:b/>
          <w:bCs/>
          <w:sz w:val="24"/>
          <w:szCs w:val="24"/>
        </w:rPr>
        <w:t>ラテンアメリカ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4E6B40EE" w:rsidR="003D1A14" w:rsidRPr="00D57A91" w:rsidRDefault="00B9024A" w:rsidP="00F46912">
      <w:pPr>
        <w:ind w:firstLineChars="100" w:firstLine="210"/>
        <w:rPr>
          <w:rFonts w:asciiTheme="minorEastAsia" w:hAnsiTheme="minorEastAsia"/>
        </w:rPr>
      </w:pPr>
      <w:r w:rsidRPr="00B9024A">
        <w:rPr>
          <w:rFonts w:asciiTheme="minorEastAsia" w:hAnsiTheme="minorEastAsia" w:hint="eastAsia"/>
        </w:rPr>
        <w:t>ラテンアメリカには、かつてヨーロッパ諸国の植民地であった歴史がある。この節では、ラテンアメリカの文化や農業・工業の特徴を、歴史的背景と関連づけて考察しよう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05268122" w:rsidR="003D1A14" w:rsidRPr="00D57A91" w:rsidRDefault="00187A68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B9024A">
        <w:rPr>
          <w:rFonts w:asciiTheme="minorEastAsia" w:hAnsiTheme="minorEastAsia" w:hint="eastAsia"/>
        </w:rPr>
        <w:t>ラテンアメリカの文化や農業・工業の特徴</w:t>
      </w:r>
      <w:r w:rsidRPr="00187A68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111B97D2" w:rsidR="003D1A14" w:rsidRPr="000D34DD" w:rsidRDefault="000D34DD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0D34DD">
        <w:rPr>
          <w:rFonts w:eastAsiaTheme="minorHAnsi" w:hint="eastAsia"/>
        </w:rPr>
        <w:t>この節の主題を考察するために必要な情報を収集する方法を、</w:t>
      </w:r>
      <w:r w:rsidRPr="000D34DD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44BA006C" w14:textId="77777777" w:rsidR="007831F1" w:rsidRPr="009E166D" w:rsidRDefault="007831F1" w:rsidP="007831F1"/>
    <w:p w14:paraId="2EAF0075" w14:textId="77777777" w:rsidR="007831F1" w:rsidRPr="00D57A91" w:rsidRDefault="007831F1" w:rsidP="007831F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10206" w:type="dxa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7831F1" w14:paraId="23809CC7" w14:textId="77777777" w:rsidTr="001E7AEA">
        <w:tc>
          <w:tcPr>
            <w:tcW w:w="3686" w:type="dxa"/>
            <w:shd w:val="clear" w:color="auto" w:fill="auto"/>
          </w:tcPr>
          <w:p w14:paraId="0AB15E73" w14:textId="77777777" w:rsidR="007831F1" w:rsidRPr="00D57A91" w:rsidRDefault="007831F1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5181225D" w14:textId="77777777" w:rsidR="007831F1" w:rsidRPr="00D57A91" w:rsidRDefault="007831F1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621039A7" w14:textId="77777777" w:rsidR="007831F1" w:rsidRPr="00D57A91" w:rsidRDefault="007831F1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7831F1" w14:paraId="04848F9B" w14:textId="77777777" w:rsidTr="001E7AEA">
        <w:tc>
          <w:tcPr>
            <w:tcW w:w="3686" w:type="dxa"/>
          </w:tcPr>
          <w:p w14:paraId="180B415B" w14:textId="756D9CD2" w:rsidR="007831F1" w:rsidRPr="00D57A91" w:rsidRDefault="00662028" w:rsidP="007831F1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662028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ヨーロッパの影響が強い社会</w:t>
            </w:r>
          </w:p>
          <w:p w14:paraId="02D70958" w14:textId="3FF0F505" w:rsidR="007831F1" w:rsidRPr="00D57A91" w:rsidRDefault="008651F0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E60822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308～309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7CA7469F" w14:textId="10D89A52" w:rsidR="007831F1" w:rsidRPr="000D34DD" w:rsidRDefault="00B9024A" w:rsidP="000D34DD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D34DD">
              <w:rPr>
                <w:rFonts w:ascii="游ゴシック" w:eastAsia="游ゴシック" w:hAnsi="游ゴシック" w:hint="eastAsia"/>
                <w:sz w:val="18"/>
                <w:szCs w:val="20"/>
              </w:rPr>
              <w:t>ラテンアメリカとよばれる由縁を図</w:t>
            </w:r>
            <w:r w:rsidR="00E60822" w:rsidRPr="000D34DD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0D34DD">
              <w:rPr>
                <w:rFonts w:ascii="游ゴシック" w:eastAsia="游ゴシック" w:hAnsi="游ゴシック"/>
                <w:sz w:val="18"/>
                <w:szCs w:val="20"/>
              </w:rPr>
              <w:t>・</w:t>
            </w:r>
            <w:r w:rsidR="00E60822" w:rsidRPr="000D34DD">
              <w:rPr>
                <w:rFonts w:ascii="游ゴシック" w:eastAsia="游ゴシック" w:hAnsi="游ゴシック" w:hint="eastAsia"/>
                <w:sz w:val="18"/>
                <w:szCs w:val="20"/>
              </w:rPr>
              <w:t>④</w:t>
            </w:r>
            <w:r w:rsidRPr="000D34DD">
              <w:rPr>
                <w:rFonts w:ascii="游ゴシック" w:eastAsia="游ゴシック" w:hAnsi="游ゴシック"/>
                <w:sz w:val="18"/>
                <w:szCs w:val="20"/>
              </w:rPr>
              <w:t>から考えよう。また、ラテンアメリカの言語や人種・民族には、どのような特徴があるのだろうか</w:t>
            </w:r>
            <w:r w:rsidR="00662028" w:rsidRPr="000D34DD">
              <w:rPr>
                <w:rFonts w:ascii="游ゴシック" w:eastAsia="游ゴシック" w:hAnsi="游ゴシック" w:hint="eastAsia"/>
                <w:sz w:val="18"/>
                <w:szCs w:val="20"/>
              </w:rPr>
              <w:t>。</w:t>
            </w:r>
          </w:p>
          <w:p w14:paraId="384D4749" w14:textId="77777777" w:rsidR="007831F1" w:rsidRPr="00D57A91" w:rsidRDefault="007831F1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07B48960" w14:textId="77777777" w:rsidR="007831F1" w:rsidRDefault="007831F1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406D0C9" w14:textId="77777777" w:rsidR="007831F1" w:rsidRDefault="007831F1" w:rsidP="009A5779">
            <w:pPr>
              <w:adjustRightInd w:val="0"/>
              <w:snapToGrid w:val="0"/>
            </w:pPr>
          </w:p>
        </w:tc>
      </w:tr>
      <w:tr w:rsidR="007831F1" w14:paraId="2A698392" w14:textId="77777777" w:rsidTr="001E7AEA">
        <w:tc>
          <w:tcPr>
            <w:tcW w:w="3686" w:type="dxa"/>
          </w:tcPr>
          <w:p w14:paraId="6C85E5F4" w14:textId="78F3DB4F" w:rsidR="007831F1" w:rsidRPr="00D57A91" w:rsidRDefault="003C668D" w:rsidP="007831F1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3C668D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大土地所有制と農業の変化</w:t>
            </w:r>
          </w:p>
          <w:p w14:paraId="67D3A7C4" w14:textId="0230A1CA" w:rsidR="007831F1" w:rsidRPr="00D57A91" w:rsidRDefault="00E60822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390B4A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310～311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21A72564" w14:textId="4EB655BC" w:rsidR="007831F1" w:rsidRPr="000D34DD" w:rsidRDefault="003C30BB" w:rsidP="00390B4A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D34DD">
              <w:rPr>
                <w:rFonts w:ascii="游ゴシック" w:eastAsia="游ゴシック" w:hAnsi="游ゴシック" w:hint="eastAsia"/>
                <w:sz w:val="18"/>
                <w:szCs w:val="20"/>
              </w:rPr>
              <w:t>ラテンアメリカの農業の特徴を図</w:t>
            </w:r>
            <w:r w:rsidR="00390B4A" w:rsidRPr="000D34DD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0D34DD">
              <w:rPr>
                <w:rFonts w:ascii="游ゴシック" w:eastAsia="游ゴシック" w:hAnsi="游ゴシック"/>
                <w:sz w:val="18"/>
                <w:szCs w:val="20"/>
              </w:rPr>
              <w:t>から考えよう。また、ラテンアメリカの農業は、どのような制度の下で発</w:t>
            </w:r>
            <w:r w:rsidR="00713AE8">
              <w:rPr>
                <w:rFonts w:ascii="游ゴシック" w:eastAsia="游ゴシック" w:hAnsi="游ゴシック" w:hint="eastAsia"/>
                <w:sz w:val="18"/>
                <w:szCs w:val="20"/>
              </w:rPr>
              <w:t>展</w:t>
            </w:r>
            <w:r w:rsidRPr="000D34DD">
              <w:rPr>
                <w:rFonts w:ascii="游ゴシック" w:eastAsia="游ゴシック" w:hAnsi="游ゴシック"/>
                <w:sz w:val="18"/>
                <w:szCs w:val="20"/>
              </w:rPr>
              <w:t>してきたのだろうか。</w:t>
            </w:r>
          </w:p>
          <w:p w14:paraId="24522826" w14:textId="77777777" w:rsidR="007831F1" w:rsidRPr="00D57A91" w:rsidRDefault="007831F1" w:rsidP="000D34DD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EDB03D5" w14:textId="77777777" w:rsidR="007831F1" w:rsidRDefault="007831F1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32EEDE7" w14:textId="77777777" w:rsidR="007831F1" w:rsidRDefault="007831F1" w:rsidP="009A5779">
            <w:pPr>
              <w:adjustRightInd w:val="0"/>
              <w:snapToGrid w:val="0"/>
            </w:pPr>
          </w:p>
        </w:tc>
      </w:tr>
      <w:tr w:rsidR="007831F1" w14:paraId="3E268204" w14:textId="77777777" w:rsidTr="001E7AEA">
        <w:tc>
          <w:tcPr>
            <w:tcW w:w="3686" w:type="dxa"/>
          </w:tcPr>
          <w:p w14:paraId="2CE94AE9" w14:textId="50FCEAD3" w:rsidR="007831F1" w:rsidRPr="00D57A91" w:rsidRDefault="00143EBA" w:rsidP="007831F1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143EBA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工業化の進展と経済発展</w:t>
            </w:r>
          </w:p>
          <w:p w14:paraId="0CEBA271" w14:textId="537A0916" w:rsidR="007831F1" w:rsidRPr="00D57A91" w:rsidRDefault="009855B4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〈p.312～313〉</w:t>
            </w:r>
          </w:p>
          <w:p w14:paraId="546D7A23" w14:textId="09583CCF" w:rsidR="007831F1" w:rsidRPr="000D34DD" w:rsidRDefault="003C30BB" w:rsidP="009855B4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D34DD">
              <w:rPr>
                <w:rFonts w:ascii="游ゴシック" w:eastAsia="游ゴシック" w:hAnsi="游ゴシック" w:hint="eastAsia"/>
                <w:sz w:val="18"/>
                <w:szCs w:val="20"/>
              </w:rPr>
              <w:t>ラテンアメリカの主な工業都市の分布を、図</w:t>
            </w:r>
            <w:r w:rsidR="009855B4" w:rsidRPr="000D34DD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0D34DD">
              <w:rPr>
                <w:rFonts w:ascii="游ゴシック" w:eastAsia="游ゴシック" w:hAnsi="游ゴシック"/>
                <w:sz w:val="18"/>
                <w:szCs w:val="20"/>
              </w:rPr>
              <w:t>から読み取ろう。また、ラテンアメリカの鉱工業は、どのように発展してきたのだろうか。</w:t>
            </w:r>
          </w:p>
          <w:p w14:paraId="6E7849CB" w14:textId="77777777" w:rsidR="003C30BB" w:rsidRPr="003C30BB" w:rsidRDefault="003C30BB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06F37114" w14:textId="77777777" w:rsidR="007831F1" w:rsidRPr="00D57A91" w:rsidRDefault="007831F1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4445B002" w14:textId="77777777" w:rsidR="007831F1" w:rsidRDefault="007831F1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407E08DB" w14:textId="77777777" w:rsidR="007831F1" w:rsidRDefault="007831F1" w:rsidP="009A5779">
            <w:pPr>
              <w:adjustRightInd w:val="0"/>
              <w:snapToGrid w:val="0"/>
            </w:pPr>
          </w:p>
        </w:tc>
      </w:tr>
    </w:tbl>
    <w:p w14:paraId="1E730854" w14:textId="77777777" w:rsidR="007831F1" w:rsidRPr="009E166D" w:rsidRDefault="007831F1" w:rsidP="007831F1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3E133105" w14:textId="6F80489B" w:rsidR="007831F1" w:rsidRPr="009E166D" w:rsidRDefault="003C30BB" w:rsidP="007831F1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3C30BB">
        <w:rPr>
          <w:rFonts w:asciiTheme="minorEastAsia" w:eastAsiaTheme="minorEastAsia" w:hAnsiTheme="minorEastAsia" w:hint="eastAsia"/>
          <w:sz w:val="21"/>
          <w:szCs w:val="21"/>
        </w:rPr>
        <w:t>ラテンアメリカにおける、人々の生活文化や農業・工業といった産業などの特徴や課題を、ヨーロッパとの歴史的な関係に着目して説明しよう</w:t>
      </w:r>
      <w:r w:rsidR="007831F1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7831F1" w:rsidRPr="009E166D" w14:paraId="3FB26CBC" w14:textId="77777777" w:rsidTr="009A5779">
        <w:tc>
          <w:tcPr>
            <w:tcW w:w="10199" w:type="dxa"/>
          </w:tcPr>
          <w:p w14:paraId="014C50A1" w14:textId="77777777" w:rsidR="007831F1" w:rsidRPr="009E166D" w:rsidRDefault="007831F1" w:rsidP="009A5779">
            <w:pPr>
              <w:pStyle w:val="a3"/>
              <w:ind w:leftChars="0" w:left="0"/>
              <w:rPr>
                <w:szCs w:val="21"/>
              </w:rPr>
            </w:pPr>
          </w:p>
          <w:p w14:paraId="67BDF2B9" w14:textId="77777777" w:rsidR="007831F1" w:rsidRPr="009E166D" w:rsidRDefault="007831F1" w:rsidP="009A5779">
            <w:pPr>
              <w:pStyle w:val="a3"/>
              <w:ind w:leftChars="0" w:left="0"/>
              <w:rPr>
                <w:szCs w:val="21"/>
              </w:rPr>
            </w:pPr>
          </w:p>
          <w:p w14:paraId="7D1592EC" w14:textId="77777777" w:rsidR="007831F1" w:rsidRPr="009E166D" w:rsidRDefault="007831F1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B022BA8" w14:textId="77777777" w:rsidR="007831F1" w:rsidRPr="009E166D" w:rsidRDefault="007831F1" w:rsidP="007831F1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5D51B12F" w14:textId="0019638E" w:rsidR="007831F1" w:rsidRPr="009E166D" w:rsidRDefault="000D34DD" w:rsidP="007831F1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0D34DD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7831F1" w:rsidRPr="009E166D" w14:paraId="25F87B7A" w14:textId="77777777" w:rsidTr="009A5779">
        <w:tc>
          <w:tcPr>
            <w:tcW w:w="10199" w:type="dxa"/>
          </w:tcPr>
          <w:p w14:paraId="22073A28" w14:textId="77777777" w:rsidR="007831F1" w:rsidRPr="009E166D" w:rsidRDefault="007831F1" w:rsidP="009A5779">
            <w:pPr>
              <w:pStyle w:val="a3"/>
              <w:ind w:leftChars="0" w:left="0"/>
              <w:rPr>
                <w:szCs w:val="21"/>
              </w:rPr>
            </w:pPr>
          </w:p>
          <w:p w14:paraId="0A4EE175" w14:textId="77777777" w:rsidR="007831F1" w:rsidRPr="009E166D" w:rsidRDefault="007831F1" w:rsidP="009A5779">
            <w:pPr>
              <w:pStyle w:val="a3"/>
              <w:ind w:leftChars="0" w:left="0"/>
              <w:rPr>
                <w:szCs w:val="21"/>
              </w:rPr>
            </w:pPr>
          </w:p>
          <w:p w14:paraId="0F2BFF94" w14:textId="77777777" w:rsidR="007831F1" w:rsidRPr="009E166D" w:rsidRDefault="007831F1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7831F1" w:rsidRDefault="002A2DF8" w:rsidP="007831F1"/>
    <w:sectPr w:rsidR="002A2DF8" w:rsidRPr="007831F1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97055" w14:textId="77777777" w:rsidR="00B4046D" w:rsidRDefault="00B4046D" w:rsidP="002500DB">
      <w:r>
        <w:separator/>
      </w:r>
    </w:p>
  </w:endnote>
  <w:endnote w:type="continuationSeparator" w:id="0">
    <w:p w14:paraId="5EA71515" w14:textId="77777777" w:rsidR="00B4046D" w:rsidRDefault="00B4046D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36AE7" w14:textId="77777777" w:rsidR="00B4046D" w:rsidRDefault="00B4046D" w:rsidP="002500DB">
      <w:r>
        <w:separator/>
      </w:r>
    </w:p>
  </w:footnote>
  <w:footnote w:type="continuationSeparator" w:id="0">
    <w:p w14:paraId="545953DD" w14:textId="77777777" w:rsidR="00B4046D" w:rsidRDefault="00B4046D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30ED2"/>
    <w:rsid w:val="00041BF8"/>
    <w:rsid w:val="00075894"/>
    <w:rsid w:val="000D102F"/>
    <w:rsid w:val="000D34DD"/>
    <w:rsid w:val="000F0970"/>
    <w:rsid w:val="00143EBA"/>
    <w:rsid w:val="00152F27"/>
    <w:rsid w:val="001570E1"/>
    <w:rsid w:val="001612F4"/>
    <w:rsid w:val="00187A68"/>
    <w:rsid w:val="001C6ADC"/>
    <w:rsid w:val="001E7AEA"/>
    <w:rsid w:val="001F49B6"/>
    <w:rsid w:val="00210145"/>
    <w:rsid w:val="002500DB"/>
    <w:rsid w:val="0028394A"/>
    <w:rsid w:val="002A2DF8"/>
    <w:rsid w:val="002D7F39"/>
    <w:rsid w:val="002F2EC8"/>
    <w:rsid w:val="00322277"/>
    <w:rsid w:val="00390B4A"/>
    <w:rsid w:val="003C30BB"/>
    <w:rsid w:val="003C668D"/>
    <w:rsid w:val="003D1A14"/>
    <w:rsid w:val="003D3D19"/>
    <w:rsid w:val="003E489E"/>
    <w:rsid w:val="003E754F"/>
    <w:rsid w:val="0042255B"/>
    <w:rsid w:val="0043382D"/>
    <w:rsid w:val="00440325"/>
    <w:rsid w:val="00440F25"/>
    <w:rsid w:val="00452537"/>
    <w:rsid w:val="004A5CCD"/>
    <w:rsid w:val="00501564"/>
    <w:rsid w:val="005130CF"/>
    <w:rsid w:val="0053625E"/>
    <w:rsid w:val="0054393F"/>
    <w:rsid w:val="00562A60"/>
    <w:rsid w:val="00562A8A"/>
    <w:rsid w:val="00565E61"/>
    <w:rsid w:val="005956F4"/>
    <w:rsid w:val="005C07B1"/>
    <w:rsid w:val="005D12C7"/>
    <w:rsid w:val="005E1365"/>
    <w:rsid w:val="005F40AF"/>
    <w:rsid w:val="00633C87"/>
    <w:rsid w:val="00662028"/>
    <w:rsid w:val="00683F21"/>
    <w:rsid w:val="006A71DF"/>
    <w:rsid w:val="006D15E6"/>
    <w:rsid w:val="006D3C64"/>
    <w:rsid w:val="006E366B"/>
    <w:rsid w:val="007045EF"/>
    <w:rsid w:val="00713AE8"/>
    <w:rsid w:val="00713E58"/>
    <w:rsid w:val="007159F1"/>
    <w:rsid w:val="00717E9D"/>
    <w:rsid w:val="00732C5C"/>
    <w:rsid w:val="0073783E"/>
    <w:rsid w:val="0076457D"/>
    <w:rsid w:val="007733A6"/>
    <w:rsid w:val="007831F1"/>
    <w:rsid w:val="007E6549"/>
    <w:rsid w:val="008101A6"/>
    <w:rsid w:val="00830A39"/>
    <w:rsid w:val="008350D9"/>
    <w:rsid w:val="008651F0"/>
    <w:rsid w:val="00881826"/>
    <w:rsid w:val="008C7B68"/>
    <w:rsid w:val="00926E9C"/>
    <w:rsid w:val="009310ED"/>
    <w:rsid w:val="00935361"/>
    <w:rsid w:val="00943C7A"/>
    <w:rsid w:val="00972B12"/>
    <w:rsid w:val="0098376A"/>
    <w:rsid w:val="009855B4"/>
    <w:rsid w:val="009A6620"/>
    <w:rsid w:val="009C0C74"/>
    <w:rsid w:val="00A1214F"/>
    <w:rsid w:val="00A3505B"/>
    <w:rsid w:val="00A545E2"/>
    <w:rsid w:val="00A9039E"/>
    <w:rsid w:val="00AA505B"/>
    <w:rsid w:val="00AE2321"/>
    <w:rsid w:val="00AE3535"/>
    <w:rsid w:val="00AF57F6"/>
    <w:rsid w:val="00B4046D"/>
    <w:rsid w:val="00B41FB6"/>
    <w:rsid w:val="00B62F99"/>
    <w:rsid w:val="00B9024A"/>
    <w:rsid w:val="00BC3925"/>
    <w:rsid w:val="00BD6D8E"/>
    <w:rsid w:val="00BE2C35"/>
    <w:rsid w:val="00BE35F9"/>
    <w:rsid w:val="00C062A7"/>
    <w:rsid w:val="00C871FA"/>
    <w:rsid w:val="00C9038A"/>
    <w:rsid w:val="00CD7E13"/>
    <w:rsid w:val="00CF57F5"/>
    <w:rsid w:val="00D03634"/>
    <w:rsid w:val="00D57A91"/>
    <w:rsid w:val="00D93105"/>
    <w:rsid w:val="00DE6334"/>
    <w:rsid w:val="00E506AC"/>
    <w:rsid w:val="00E60822"/>
    <w:rsid w:val="00EA2D34"/>
    <w:rsid w:val="00EB1FC0"/>
    <w:rsid w:val="00ED668E"/>
    <w:rsid w:val="00F02458"/>
    <w:rsid w:val="00F34534"/>
    <w:rsid w:val="00F405FB"/>
    <w:rsid w:val="00F46912"/>
    <w:rsid w:val="00F55343"/>
    <w:rsid w:val="00F94C28"/>
    <w:rsid w:val="00FB54DE"/>
    <w:rsid w:val="00FC32AF"/>
    <w:rsid w:val="00FD127B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Props1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74</cp:revision>
  <cp:lastPrinted>2023-10-16T05:12:00Z</cp:lastPrinted>
  <dcterms:created xsi:type="dcterms:W3CDTF">2023-09-07T00:36:00Z</dcterms:created>
  <dcterms:modified xsi:type="dcterms:W3CDTF">2025-06-09T08:37:00Z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