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61312" behindDoc="0" locked="0" layoutInCell="1" allowOverlap="1" wp14:anchorId="0B10F197" wp14:editId="742FBA8E">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6131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5ED3FC7E" w:rsidR="005E2FF0" w:rsidRPr="009E62BE" w:rsidRDefault="009E62BE" w:rsidP="009E62BE">
      <w:pPr>
        <w:pStyle w:val="a4"/>
        <w:numPr>
          <w:ilvl w:val="0"/>
          <w:numId w:val="9"/>
        </w:numPr>
        <w:adjustRightInd w:val="0"/>
        <w:snapToGrid w:val="0"/>
        <w:ind w:leftChars="0"/>
        <w:rPr>
          <w:rFonts w:ascii="游ゴシック" w:eastAsia="游ゴシック" w:hAnsi="游ゴシック"/>
          <w:b/>
          <w:bCs/>
          <w:sz w:val="24"/>
          <w:szCs w:val="24"/>
        </w:rPr>
      </w:pPr>
      <w:r w:rsidRPr="009E62BE">
        <w:rPr>
          <w:rFonts w:ascii="游ゴシック" w:eastAsia="游ゴシック" w:hAnsi="游ゴシック" w:hint="eastAsia"/>
          <w:b/>
          <w:bCs/>
          <w:sz w:val="24"/>
          <w:szCs w:val="24"/>
        </w:rPr>
        <w:t>火災に強いまちづくりには何が必要か</w:t>
      </w:r>
      <w:r w:rsidR="00D664DD" w:rsidRPr="009E62BE">
        <w:rPr>
          <w:rFonts w:ascii="游ゴシック" w:eastAsia="游ゴシック" w:hAnsi="游ゴシック" w:hint="eastAsia"/>
          <w:b/>
          <w:bCs/>
          <w:sz w:val="24"/>
          <w:szCs w:val="24"/>
        </w:rPr>
        <w:t>？</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557D0DF6" w:rsidR="001912BA" w:rsidRPr="001A5E40" w:rsidRDefault="00221849" w:rsidP="001912BA">
      <w:pPr>
        <w:rPr>
          <w:rFonts w:ascii="游ゴシック" w:eastAsia="游ゴシック" w:hAnsi="游ゴシック" w:cs="Times New Roman"/>
          <w:b/>
          <w:bCs/>
          <w14:textOutline w14:w="9525" w14:cap="rnd" w14:cmpd="sng" w14:algn="ctr">
            <w14:noFill/>
            <w14:prstDash w14:val="solid"/>
            <w14:bevel/>
          </w14:textOutline>
        </w:rPr>
      </w:pPr>
      <w:r w:rsidRPr="00221849">
        <w:rPr>
          <w:rFonts w:ascii="游ゴシック" w:eastAsia="游ゴシック" w:hAnsi="游ゴシック" w:cs="Times New Roman" w:hint="eastAsia"/>
          <w:b/>
          <w:bCs/>
          <w14:textOutline w14:w="9525" w14:cap="rnd" w14:cmpd="sng" w14:algn="ctr">
            <w14:noFill/>
            <w14:prstDash w14:val="solid"/>
            <w14:bevel/>
          </w14:textOutline>
        </w:rPr>
        <w:t>糸魚川市の火災を拡大させた要因は何だろうか</w:t>
      </w:r>
      <w:r w:rsidR="001912BA" w:rsidRPr="001A5E40">
        <w:rPr>
          <w:rFonts w:ascii="游ゴシック" w:eastAsia="游ゴシック" w:hAnsi="游ゴシック" w:cs="Times New Roman" w:hint="eastAsia"/>
          <w:b/>
          <w:bCs/>
          <w14:textOutline w14:w="9525" w14:cap="rnd" w14:cmpd="sng" w14:algn="ctr">
            <w14:noFill/>
            <w14:prstDash w14:val="solid"/>
            <w14:bevel/>
          </w14:textOutline>
        </w:rPr>
        <w:t>？</w:t>
      </w:r>
      <w:r w:rsidR="001912BA"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74322F05" w:rsidR="005043B2" w:rsidRDefault="00F236C2" w:rsidP="000579E4">
      <w:pPr>
        <w:ind w:firstLineChars="100" w:firstLine="210"/>
        <w:rPr>
          <w:rFonts w:ascii="ＭＳ 明朝" w:eastAsia="ＭＳ 明朝" w:hAnsi="ＭＳ 明朝"/>
        </w:rPr>
      </w:pPr>
      <w:r>
        <w:rPr>
          <w:rFonts w:asciiTheme="minorEastAsia" w:hAnsiTheme="minorEastAsia" w:hint="eastAsia"/>
        </w:rPr>
        <w:t>１</w:t>
      </w:r>
      <w:r w:rsidR="00160062">
        <w:rPr>
          <w:rFonts w:asciiTheme="minorEastAsia" w:hAnsiTheme="minorEastAsia" w:hint="eastAsia"/>
        </w:rPr>
        <w:t xml:space="preserve">　</w:t>
      </w:r>
      <w:r w:rsidR="00221849" w:rsidRPr="00221849">
        <w:rPr>
          <w:rFonts w:asciiTheme="minorEastAsia" w:hAnsiTheme="minorEastAsia" w:hint="eastAsia"/>
        </w:rPr>
        <w:t>日本で起こりうる気象災害には、どのようなものがあるのか、教科書</w:t>
      </w:r>
      <w:r w:rsidR="00221849" w:rsidRPr="00221849">
        <w:rPr>
          <w:rFonts w:asciiTheme="minorEastAsia" w:hAnsiTheme="minorEastAsia"/>
        </w:rPr>
        <w:t>p.65を参考に書き出そう</w:t>
      </w:r>
      <w:r w:rsidR="006365D1" w:rsidRPr="00BD1BEC">
        <w:rPr>
          <w:rFonts w:asciiTheme="minorEastAsia" w:hAnsiTheme="minorEastAsia" w:hint="eastAsia"/>
        </w:rPr>
        <w:t>。</w:t>
      </w:r>
      <w:r w:rsidR="00D154D4" w:rsidRPr="00BD1BEC">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38192D7C" w14:textId="25480D26" w:rsidR="006365D1" w:rsidRDefault="006365D1" w:rsidP="006365D1">
            <w:pPr>
              <w:rPr>
                <w:rFonts w:ascii="ＭＳ 明朝" w:eastAsia="ＭＳ 明朝" w:hAnsi="ＭＳ 明朝"/>
              </w:rPr>
            </w:pPr>
          </w:p>
          <w:p w14:paraId="76F047E7" w14:textId="43E4DA98" w:rsidR="00D154D4" w:rsidRDefault="00D154D4"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664537FE" w:rsidR="00725C99" w:rsidRPr="000A2032" w:rsidRDefault="00F236C2" w:rsidP="002318A8">
      <w:pPr>
        <w:ind w:leftChars="100" w:left="630" w:hangingChars="200" w:hanging="420"/>
        <w:rPr>
          <w:rFonts w:ascii="ＭＳ 明朝" w:eastAsia="ＭＳ 明朝" w:hAnsi="ＭＳ 明朝"/>
        </w:rPr>
      </w:pPr>
      <w:r>
        <w:rPr>
          <w:rFonts w:asciiTheme="minorEastAsia" w:hAnsiTheme="minorEastAsia" w:hint="eastAsia"/>
        </w:rPr>
        <w:t>２</w:t>
      </w:r>
      <w:r w:rsidR="00160062">
        <w:rPr>
          <w:rFonts w:asciiTheme="minorEastAsia" w:hAnsiTheme="minorEastAsia" w:hint="eastAsia"/>
        </w:rPr>
        <w:t xml:space="preserve">　</w:t>
      </w:r>
      <w:r w:rsidR="00221849" w:rsidRPr="00221849">
        <w:rPr>
          <w:rFonts w:asciiTheme="minorEastAsia" w:hAnsiTheme="minorEastAsia" w:hint="eastAsia"/>
        </w:rPr>
        <w:t>火災が延焼・拡大する可能性が高まると考えられるのは、どのような気象条件下なのか、説明しよう</w:t>
      </w:r>
      <w:r w:rsidR="006365D1" w:rsidRPr="00BE76CC">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7B7FC2FC" w:rsidR="006365D1" w:rsidRPr="00F236C2" w:rsidRDefault="00D14B66" w:rsidP="00E811B1">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E811B1" w:rsidRPr="00E811B1">
        <w:rPr>
          <w:rFonts w:asciiTheme="minorEastAsia" w:hAnsiTheme="minorEastAsia" w:hint="eastAsia"/>
        </w:rPr>
        <w:t>新潟県糸魚川市と新潟県上越市（高田）の位置を地図帳で調べ、市街地と山地の位置関係を確認しよう。</w:t>
      </w:r>
      <w:r w:rsidR="006365D1" w:rsidRPr="003D34B7">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5E16C7D6" w14:textId="77777777" w:rsidR="00EF64A4" w:rsidRDefault="00EF64A4" w:rsidP="00005AA0">
            <w:pPr>
              <w:rPr>
                <w:rFonts w:ascii="ＭＳ 明朝" w:eastAsia="ＭＳ 明朝" w:hAnsi="ＭＳ 明朝"/>
                <w:b/>
                <w:bCs/>
              </w:rPr>
            </w:pPr>
          </w:p>
          <w:p w14:paraId="2AFD5754" w14:textId="51D10953" w:rsidR="00EF64A4" w:rsidRDefault="00EF64A4" w:rsidP="00005AA0">
            <w:pPr>
              <w:rPr>
                <w:rFonts w:ascii="ＭＳ 明朝" w:eastAsia="ＭＳ 明朝" w:hAnsi="ＭＳ 明朝"/>
                <w:b/>
                <w:bCs/>
              </w:rPr>
            </w:pPr>
          </w:p>
          <w:p w14:paraId="561F3C50" w14:textId="77777777" w:rsidR="00EF64A4" w:rsidRDefault="00EF64A4" w:rsidP="00005AA0">
            <w:pPr>
              <w:rPr>
                <w:rFonts w:ascii="ＭＳ 明朝" w:eastAsia="ＭＳ 明朝" w:hAnsi="ＭＳ 明朝"/>
              </w:rPr>
            </w:pPr>
          </w:p>
          <w:p w14:paraId="540BEB49" w14:textId="77777777" w:rsidR="00E15F36" w:rsidRDefault="00E15F36"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0BECD064" w:rsidR="00EF64A4" w:rsidRPr="00296658" w:rsidRDefault="00D14B66" w:rsidP="00296658">
      <w:pPr>
        <w:ind w:leftChars="100" w:left="630" w:hangingChars="200" w:hanging="420"/>
        <w:rPr>
          <w:rFonts w:ascii="ＭＳ 明朝" w:eastAsia="ＭＳ 明朝" w:hAnsi="ＭＳ 明朝"/>
        </w:rPr>
      </w:pPr>
      <w:r>
        <w:rPr>
          <w:rFonts w:asciiTheme="minorEastAsia" w:hAnsiTheme="minorEastAsia" w:hint="eastAsia"/>
        </w:rPr>
        <w:t>２</w:t>
      </w:r>
      <w:r w:rsidR="00EF64A4" w:rsidRPr="00E64D77">
        <w:rPr>
          <w:rFonts w:asciiTheme="minorEastAsia" w:hAnsiTheme="minorEastAsia" w:hint="eastAsia"/>
        </w:rPr>
        <w:t xml:space="preserve">　</w:t>
      </w:r>
      <w:r w:rsidR="00E811B1" w:rsidRPr="00E811B1">
        <w:rPr>
          <w:rFonts w:asciiTheme="minorEastAsia" w:hAnsiTheme="minorEastAsia" w:hint="eastAsia"/>
        </w:rPr>
        <w:t>糸魚川市の市街地では、</w:t>
      </w:r>
      <w:r w:rsidR="00A75C44" w:rsidRPr="00221849">
        <w:rPr>
          <w:rFonts w:asciiTheme="minorEastAsia" w:hAnsiTheme="minorEastAsia" w:hint="eastAsia"/>
        </w:rPr>
        <w:t>教科書</w:t>
      </w:r>
      <w:r w:rsidR="00A75C44" w:rsidRPr="00221849">
        <w:rPr>
          <w:rFonts w:asciiTheme="minorEastAsia" w:hAnsiTheme="minorEastAsia"/>
        </w:rPr>
        <w:t>p.6</w:t>
      </w:r>
      <w:r w:rsidR="00A75C44">
        <w:rPr>
          <w:rFonts w:asciiTheme="minorEastAsia" w:hAnsiTheme="minorEastAsia" w:hint="eastAsia"/>
        </w:rPr>
        <w:t>8</w:t>
      </w:r>
      <w:r w:rsidR="00E811B1" w:rsidRPr="00E811B1">
        <w:rPr>
          <w:rFonts w:asciiTheme="minorEastAsia" w:hAnsiTheme="minorEastAsia" w:hint="eastAsia"/>
        </w:rPr>
        <w:t>写真</w:t>
      </w:r>
      <w:r w:rsidR="00E811B1" w:rsidRPr="00E811B1">
        <w:rPr>
          <w:rFonts w:asciiTheme="minorEastAsia" w:hAnsiTheme="minorEastAsia"/>
        </w:rPr>
        <w:t>1のような大規模な火災が2016年12月22日午前10時過ぎに発生した。その時の気象条件を</w:t>
      </w:r>
      <w:r w:rsidR="00A75C44" w:rsidRPr="00221849">
        <w:rPr>
          <w:rFonts w:asciiTheme="minorEastAsia" w:hAnsiTheme="minorEastAsia" w:hint="eastAsia"/>
        </w:rPr>
        <w:t>教科書</w:t>
      </w:r>
      <w:r w:rsidR="00A75C44" w:rsidRPr="00221849">
        <w:rPr>
          <w:rFonts w:asciiTheme="minorEastAsia" w:hAnsiTheme="minorEastAsia"/>
        </w:rPr>
        <w:t>p.6</w:t>
      </w:r>
      <w:r w:rsidR="00A75C44">
        <w:rPr>
          <w:rFonts w:asciiTheme="minorEastAsia" w:hAnsiTheme="minorEastAsia" w:hint="eastAsia"/>
        </w:rPr>
        <w:t>8</w:t>
      </w:r>
      <w:r w:rsidR="00E811B1" w:rsidRPr="00E811B1">
        <w:rPr>
          <w:rFonts w:asciiTheme="minorEastAsia" w:hAnsiTheme="minorEastAsia"/>
        </w:rPr>
        <w:t>図</w:t>
      </w:r>
      <w:r w:rsidR="008D0DC8">
        <w:rPr>
          <w:rFonts w:asciiTheme="minorEastAsia" w:hAnsiTheme="minorEastAsia" w:hint="eastAsia"/>
        </w:rPr>
        <w:t>２</w:t>
      </w:r>
      <w:r w:rsidR="00E811B1" w:rsidRPr="00E811B1">
        <w:rPr>
          <w:rFonts w:asciiTheme="minorEastAsia" w:hAnsiTheme="minorEastAsia"/>
        </w:rPr>
        <w:t>～</w:t>
      </w:r>
      <w:r w:rsidR="008D0DC8">
        <w:rPr>
          <w:rFonts w:asciiTheme="minorEastAsia" w:hAnsiTheme="minorEastAsia" w:hint="eastAsia"/>
        </w:rPr>
        <w:t>４</w:t>
      </w:r>
      <w:r w:rsidR="00E811B1" w:rsidRPr="00E811B1">
        <w:rPr>
          <w:rFonts w:asciiTheme="minorEastAsia" w:hAnsiTheme="minorEastAsia"/>
        </w:rPr>
        <w:t>から読み取り、火災が拡大した理由を、次の語句を用いて説明しよう</w:t>
      </w:r>
      <w:r w:rsidR="00EF64A4" w:rsidRPr="00E64D77">
        <w:rPr>
          <w:rFonts w:asciiTheme="minorEastAsia" w:hAnsiTheme="minorEastAsia" w:hint="eastAsia"/>
        </w:rPr>
        <w:t>。</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xml:space="preserve">【　</w:t>
      </w:r>
      <w:r w:rsidR="00E811B1" w:rsidRPr="00E811B1">
        <w:rPr>
          <w:rFonts w:ascii="游ゴシック" w:eastAsia="游ゴシック" w:hAnsi="游ゴシック" w:hint="eastAsia"/>
          <w:b/>
          <w:bCs/>
          <w:sz w:val="18"/>
          <w:szCs w:val="18"/>
        </w:rPr>
        <w:t>低気圧　強風　フェーン現象</w:t>
      </w:r>
      <w:r w:rsidR="00EF64A4" w:rsidRPr="00F720CF">
        <w:rPr>
          <w:rFonts w:ascii="游ゴシック" w:eastAsia="游ゴシック" w:hAnsi="游ゴシック" w:hint="eastAsia"/>
          <w:b/>
          <w:bCs/>
          <w:sz w:val="18"/>
          <w:szCs w:val="18"/>
        </w:rPr>
        <w:t xml:space="preserve">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CBB705E" w14:textId="77777777" w:rsidR="00EF64A4"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4AF31CFE" w:rsidR="00EF64A4" w:rsidRPr="00993546" w:rsidRDefault="006C1566" w:rsidP="009E30E7">
      <w:pPr>
        <w:rPr>
          <w:rFonts w:ascii="游ゴシック" w:eastAsia="游ゴシック" w:hAnsi="游ゴシック" w:cs="Times New Roman"/>
          <w:b/>
          <w:bCs/>
          <w14:textOutline w14:w="9525" w14:cap="rnd" w14:cmpd="sng" w14:algn="ctr">
            <w14:noFill/>
            <w14:prstDash w14:val="solid"/>
            <w14:bevel/>
          </w14:textOutline>
        </w:rPr>
      </w:pPr>
      <w:r w:rsidRPr="006C1566">
        <w:rPr>
          <w:rFonts w:ascii="游ゴシック" w:eastAsia="游ゴシック" w:hAnsi="游ゴシック" w:cs="Times New Roman" w:hint="eastAsia"/>
          <w:b/>
          <w:bCs/>
          <w14:textOutline w14:w="9525" w14:cap="rnd" w14:cmpd="sng" w14:algn="ctr">
            <w14:noFill/>
            <w14:prstDash w14:val="solid"/>
            <w14:bevel/>
          </w14:textOutline>
        </w:rPr>
        <w:t>地震による火災の拡大を防ぐための対策を探究しよう</w:t>
      </w:r>
      <w:r w:rsidR="009E30E7">
        <w:rPr>
          <w:rFonts w:ascii="游ゴシック" w:eastAsia="游ゴシック" w:hAnsi="游ゴシック" w:cs="Times New Roman" w:hint="eastAsia"/>
          <w:b/>
          <w:bCs/>
          <w14:textOutline w14:w="9525" w14:cap="rnd" w14:cmpd="sng" w14:algn="ctr">
            <w14:noFill/>
            <w14:prstDash w14:val="solid"/>
            <w14:bevel/>
          </w14:textOutline>
        </w:rPr>
        <w:t>。</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49D2F7B0" w14:textId="598CC402" w:rsidR="00787B0A" w:rsidRPr="00787B0A" w:rsidRDefault="00993546" w:rsidP="002E1907">
      <w:pPr>
        <w:ind w:leftChars="100" w:left="630" w:hangingChars="200" w:hanging="420"/>
        <w:rPr>
          <w:rFonts w:asciiTheme="minorEastAsia" w:hAnsiTheme="minorEastAsia"/>
        </w:rPr>
      </w:pPr>
      <w:r>
        <w:rPr>
          <w:rFonts w:asciiTheme="minorEastAsia" w:hAnsiTheme="minorEastAsia" w:hint="eastAsia"/>
        </w:rPr>
        <w:t xml:space="preserve">１　</w:t>
      </w:r>
      <w:r w:rsidR="00787B0A" w:rsidRPr="00787B0A">
        <w:rPr>
          <w:rFonts w:asciiTheme="minorEastAsia" w:hAnsiTheme="minorEastAsia" w:hint="eastAsia"/>
        </w:rPr>
        <w:t>関東地震（関東大震災）で火災がどのように広がったのか、教科書</w:t>
      </w:r>
      <w:r w:rsidR="00787B0A" w:rsidRPr="00787B0A">
        <w:rPr>
          <w:rFonts w:asciiTheme="minorEastAsia" w:hAnsiTheme="minorEastAsia"/>
        </w:rPr>
        <w:t>p.69図6・7を参考に気象の面から説明しよう。また、火災の拡大は、住宅や道路などのつくりとも関係している。どうすれば火災の拡大を食い止めることができたのか、</w:t>
      </w:r>
      <w:r w:rsidR="00787B0A" w:rsidRPr="00787B0A">
        <w:rPr>
          <w:rFonts w:asciiTheme="minorEastAsia" w:hAnsiTheme="minorEastAsia" w:hint="eastAsia"/>
        </w:rPr>
        <w:t>教科書に掲載されている資料やインターネットなどを用いて調べよう</w:t>
      </w:r>
      <w:r w:rsidR="00EF64A4" w:rsidRPr="00B32568">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55871720" w14:textId="77777777" w:rsidR="00EF64A4" w:rsidRPr="004E5188" w:rsidRDefault="00EF64A4" w:rsidP="00005AA0">
            <w:pPr>
              <w:rPr>
                <w:rFonts w:ascii="ＭＳ 明朝" w:eastAsia="ＭＳ 明朝" w:hAnsi="ＭＳ 明朝"/>
                <w:b/>
                <w:bCs/>
              </w:rPr>
            </w:pPr>
          </w:p>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0A2032" w:rsidRDefault="00EF64A4" w:rsidP="00E15F36">
      <w:pPr>
        <w:spacing w:line="160" w:lineRule="exact"/>
        <w:rPr>
          <w:rFonts w:ascii="ＭＳ 明朝" w:eastAsia="ＭＳ 明朝" w:hAnsi="ＭＳ 明朝"/>
        </w:rPr>
      </w:pPr>
    </w:p>
    <w:p w14:paraId="535622C4" w14:textId="77777777" w:rsidR="00BF531A" w:rsidRDefault="002F5C1B" w:rsidP="00BF531A">
      <w:pPr>
        <w:ind w:leftChars="100" w:left="630" w:hangingChars="200" w:hanging="420"/>
        <w:rPr>
          <w:rFonts w:ascii="ＭＳ 明朝" w:eastAsia="ＭＳ 明朝" w:hAnsi="ＭＳ 明朝"/>
        </w:rPr>
      </w:pPr>
      <w:r>
        <w:rPr>
          <w:rFonts w:asciiTheme="minorEastAsia" w:hAnsiTheme="minorEastAsia" w:hint="eastAsia"/>
        </w:rPr>
        <w:t xml:space="preserve">２　</w:t>
      </w:r>
      <w:r w:rsidR="00787B0A" w:rsidRPr="00787B0A">
        <w:rPr>
          <w:rFonts w:asciiTheme="minorEastAsia" w:hAnsiTheme="minorEastAsia" w:hint="eastAsia"/>
        </w:rPr>
        <w:t>あなたが暮らす都道府県の大きな都市で地震が起こり、火災が発生した場合、火災が拡大する要因と延焼を食い止める要因を、教科書</w:t>
      </w:r>
      <w:r w:rsidR="00787B0A" w:rsidRPr="00787B0A">
        <w:rPr>
          <w:rFonts w:asciiTheme="minorEastAsia" w:hAnsiTheme="minorEastAsia"/>
        </w:rPr>
        <w:t>p.69図11のように整理しよう。また、火災に強いまちづくりに必要なことを考えよう</w:t>
      </w:r>
      <w:r w:rsidR="00EF64A4" w:rsidRPr="002F5C1B">
        <w:rPr>
          <w:rFonts w:asciiTheme="minorEastAsia" w:hAnsiTheme="minorEastAsia" w:hint="eastAsia"/>
        </w:rPr>
        <w:t>。</w:t>
      </w:r>
      <w:r w:rsidR="00BF531A">
        <w:rPr>
          <w:rFonts w:ascii="ＭＳ 明朝" w:eastAsia="ＭＳ 明朝" w:hAnsi="ＭＳ 明朝" w:hint="eastAsia"/>
        </w:rPr>
        <w:t xml:space="preserve">　　　　　　　　　　　　　　　　　　　　　　　　</w:t>
      </w:r>
    </w:p>
    <w:tbl>
      <w:tblPr>
        <w:tblStyle w:val="a3"/>
        <w:tblW w:w="0" w:type="auto"/>
        <w:tblInd w:w="704" w:type="dxa"/>
        <w:tblLayout w:type="fixed"/>
        <w:tblLook w:val="04A0" w:firstRow="1" w:lastRow="0" w:firstColumn="1" w:lastColumn="0" w:noHBand="0" w:noVBand="1"/>
      </w:tblPr>
      <w:tblGrid>
        <w:gridCol w:w="2013"/>
        <w:gridCol w:w="3742"/>
        <w:gridCol w:w="3742"/>
      </w:tblGrid>
      <w:tr w:rsidR="00BF531A" w14:paraId="4CDDD9BF" w14:textId="77777777" w:rsidTr="003A4293">
        <w:tc>
          <w:tcPr>
            <w:tcW w:w="2013" w:type="dxa"/>
          </w:tcPr>
          <w:p w14:paraId="2A80A16E" w14:textId="77777777" w:rsidR="00BF531A" w:rsidRPr="004E5188" w:rsidRDefault="00BF531A" w:rsidP="009C49A5">
            <w:pPr>
              <w:rPr>
                <w:rFonts w:ascii="ＭＳ 明朝" w:eastAsia="ＭＳ 明朝" w:hAnsi="ＭＳ 明朝"/>
                <w:sz w:val="18"/>
                <w:szCs w:val="18"/>
              </w:rPr>
            </w:pPr>
          </w:p>
        </w:tc>
        <w:tc>
          <w:tcPr>
            <w:tcW w:w="3742" w:type="dxa"/>
          </w:tcPr>
          <w:p w14:paraId="23BDC5D7" w14:textId="77777777" w:rsidR="00BF531A" w:rsidRPr="004E5188" w:rsidRDefault="00BF531A" w:rsidP="009C49A5">
            <w:pPr>
              <w:jc w:val="center"/>
              <w:rPr>
                <w:rFonts w:ascii="ＭＳ 明朝" w:eastAsia="ＭＳ 明朝" w:hAnsi="ＭＳ 明朝"/>
                <w:sz w:val="18"/>
                <w:szCs w:val="18"/>
              </w:rPr>
            </w:pPr>
            <w:r w:rsidRPr="004E5188">
              <w:rPr>
                <w:rFonts w:asciiTheme="minorEastAsia" w:hAnsiTheme="minorEastAsia" w:hint="eastAsia"/>
                <w:sz w:val="18"/>
                <w:szCs w:val="18"/>
              </w:rPr>
              <w:t>火災が拡大する要因</w:t>
            </w:r>
          </w:p>
        </w:tc>
        <w:tc>
          <w:tcPr>
            <w:tcW w:w="3742" w:type="dxa"/>
          </w:tcPr>
          <w:p w14:paraId="425B8A85" w14:textId="77777777" w:rsidR="00BF531A" w:rsidRPr="004E5188" w:rsidRDefault="00BF531A" w:rsidP="009C49A5">
            <w:pPr>
              <w:jc w:val="center"/>
              <w:rPr>
                <w:rFonts w:ascii="ＭＳ 明朝" w:eastAsia="ＭＳ 明朝" w:hAnsi="ＭＳ 明朝"/>
                <w:sz w:val="18"/>
                <w:szCs w:val="18"/>
              </w:rPr>
            </w:pPr>
            <w:r w:rsidRPr="004E5188">
              <w:rPr>
                <w:rFonts w:asciiTheme="minorEastAsia" w:hAnsiTheme="minorEastAsia" w:hint="eastAsia"/>
                <w:sz w:val="18"/>
                <w:szCs w:val="18"/>
              </w:rPr>
              <w:t>延焼を食い止める要因</w:t>
            </w:r>
          </w:p>
        </w:tc>
      </w:tr>
      <w:tr w:rsidR="00BF531A" w14:paraId="3E5FA4BB" w14:textId="77777777" w:rsidTr="00B4717D">
        <w:trPr>
          <w:trHeight w:val="1169"/>
        </w:trPr>
        <w:tc>
          <w:tcPr>
            <w:tcW w:w="2013" w:type="dxa"/>
            <w:vAlign w:val="center"/>
          </w:tcPr>
          <w:p w14:paraId="42217220" w14:textId="7AC6BCED" w:rsidR="00BF531A" w:rsidRPr="00D5462F" w:rsidRDefault="00E41537" w:rsidP="00D5462F">
            <w:pPr>
              <w:spacing w:line="240" w:lineRule="exact"/>
              <w:rPr>
                <w:rFonts w:asciiTheme="minorEastAsia" w:hAnsiTheme="minorEastAsia"/>
                <w:sz w:val="18"/>
                <w:szCs w:val="18"/>
              </w:rPr>
            </w:pPr>
            <w:r w:rsidRPr="00E41537">
              <w:rPr>
                <w:rFonts w:asciiTheme="minorEastAsia" w:hAnsiTheme="minorEastAsia" w:hint="eastAsia"/>
                <w:sz w:val="18"/>
                <w:szCs w:val="18"/>
              </w:rPr>
              <w:t>自然的要因</w:t>
            </w:r>
            <w:r>
              <w:rPr>
                <w:rFonts w:asciiTheme="minorEastAsia" w:hAnsiTheme="minorEastAsia"/>
                <w:sz w:val="18"/>
                <w:szCs w:val="18"/>
              </w:rPr>
              <w:br/>
            </w:r>
            <w:r w:rsidR="00BF531A" w:rsidRPr="004E5188">
              <w:rPr>
                <w:rFonts w:asciiTheme="minorEastAsia" w:hAnsiTheme="minorEastAsia" w:hint="eastAsia"/>
                <w:sz w:val="18"/>
                <w:szCs w:val="18"/>
              </w:rPr>
              <w:t>（地震発生時の時刻や季節による影響も考える）</w:t>
            </w:r>
          </w:p>
        </w:tc>
        <w:tc>
          <w:tcPr>
            <w:tcW w:w="3742" w:type="dxa"/>
            <w:vAlign w:val="center"/>
          </w:tcPr>
          <w:p w14:paraId="1824134A" w14:textId="77777777" w:rsidR="00BF531A" w:rsidRPr="004E5188" w:rsidRDefault="00BF531A" w:rsidP="009C49A5">
            <w:pPr>
              <w:rPr>
                <w:rFonts w:ascii="ＭＳ 明朝" w:eastAsia="ＭＳ 明朝" w:hAnsi="ＭＳ 明朝"/>
                <w:sz w:val="18"/>
                <w:szCs w:val="18"/>
              </w:rPr>
            </w:pPr>
          </w:p>
        </w:tc>
        <w:tc>
          <w:tcPr>
            <w:tcW w:w="3742" w:type="dxa"/>
          </w:tcPr>
          <w:p w14:paraId="3B04B34F" w14:textId="77777777" w:rsidR="00BF531A" w:rsidRPr="004E5188" w:rsidRDefault="00BF531A" w:rsidP="009C49A5">
            <w:pPr>
              <w:rPr>
                <w:rFonts w:ascii="ＭＳ 明朝" w:eastAsia="ＭＳ 明朝" w:hAnsi="ＭＳ 明朝"/>
                <w:sz w:val="18"/>
                <w:szCs w:val="18"/>
              </w:rPr>
            </w:pPr>
          </w:p>
        </w:tc>
      </w:tr>
      <w:tr w:rsidR="00BF531A" w14:paraId="2284B840" w14:textId="77777777" w:rsidTr="00B4717D">
        <w:trPr>
          <w:trHeight w:val="1129"/>
        </w:trPr>
        <w:tc>
          <w:tcPr>
            <w:tcW w:w="2013" w:type="dxa"/>
            <w:vAlign w:val="center"/>
          </w:tcPr>
          <w:p w14:paraId="763F7B43" w14:textId="77777777" w:rsidR="00BF531A" w:rsidRPr="004E5188" w:rsidRDefault="00BF531A" w:rsidP="004E5188">
            <w:pPr>
              <w:spacing w:line="240" w:lineRule="exact"/>
              <w:rPr>
                <w:rFonts w:asciiTheme="minorEastAsia" w:hAnsiTheme="minorEastAsia"/>
                <w:sz w:val="18"/>
                <w:szCs w:val="18"/>
              </w:rPr>
            </w:pPr>
            <w:r w:rsidRPr="004E5188">
              <w:rPr>
                <w:rFonts w:asciiTheme="minorEastAsia" w:hAnsiTheme="minorEastAsia" w:hint="eastAsia"/>
                <w:sz w:val="18"/>
                <w:szCs w:val="18"/>
              </w:rPr>
              <w:t>都市構造の要因</w:t>
            </w:r>
          </w:p>
          <w:p w14:paraId="585AFE8D" w14:textId="1AB72AA4" w:rsidR="00BF531A" w:rsidRPr="004E5188" w:rsidRDefault="00BF531A" w:rsidP="00D5462F">
            <w:pPr>
              <w:spacing w:line="240" w:lineRule="exact"/>
              <w:rPr>
                <w:rFonts w:ascii="ＭＳ 明朝" w:eastAsia="ＭＳ 明朝" w:hAnsi="ＭＳ 明朝"/>
                <w:sz w:val="18"/>
                <w:szCs w:val="18"/>
              </w:rPr>
            </w:pPr>
            <w:r w:rsidRPr="004E5188">
              <w:rPr>
                <w:rFonts w:asciiTheme="minorEastAsia" w:hAnsiTheme="minorEastAsia" w:hint="eastAsia"/>
                <w:sz w:val="18"/>
                <w:szCs w:val="18"/>
              </w:rPr>
              <w:t>（住宅や道路などのつくり</w:t>
            </w:r>
            <w:r w:rsidRPr="004E5188">
              <w:rPr>
                <w:rFonts w:asciiTheme="minorEastAsia" w:hAnsiTheme="minorEastAsia"/>
                <w:sz w:val="18"/>
                <w:szCs w:val="18"/>
              </w:rPr>
              <w:t xml:space="preserve"> など）</w:t>
            </w:r>
          </w:p>
        </w:tc>
        <w:tc>
          <w:tcPr>
            <w:tcW w:w="3742" w:type="dxa"/>
            <w:vAlign w:val="center"/>
          </w:tcPr>
          <w:p w14:paraId="35E44290" w14:textId="77777777" w:rsidR="00BF531A" w:rsidRPr="004E5188" w:rsidRDefault="00BF531A" w:rsidP="009C49A5">
            <w:pPr>
              <w:rPr>
                <w:rFonts w:ascii="ＭＳ 明朝" w:eastAsia="ＭＳ 明朝" w:hAnsi="ＭＳ 明朝"/>
                <w:sz w:val="18"/>
                <w:szCs w:val="18"/>
              </w:rPr>
            </w:pPr>
          </w:p>
        </w:tc>
        <w:tc>
          <w:tcPr>
            <w:tcW w:w="3742" w:type="dxa"/>
          </w:tcPr>
          <w:p w14:paraId="10DA51E7" w14:textId="77777777" w:rsidR="00BF531A" w:rsidRPr="004E5188" w:rsidRDefault="00BF531A" w:rsidP="009C49A5">
            <w:pPr>
              <w:rPr>
                <w:rFonts w:ascii="ＭＳ 明朝" w:eastAsia="ＭＳ 明朝" w:hAnsi="ＭＳ 明朝"/>
                <w:sz w:val="18"/>
                <w:szCs w:val="18"/>
              </w:rPr>
            </w:pPr>
          </w:p>
        </w:tc>
      </w:tr>
      <w:tr w:rsidR="00BF531A" w14:paraId="52512AF2" w14:textId="77777777" w:rsidTr="003A4293">
        <w:trPr>
          <w:trHeight w:val="1247"/>
        </w:trPr>
        <w:tc>
          <w:tcPr>
            <w:tcW w:w="3742" w:type="dxa"/>
            <w:gridSpan w:val="3"/>
          </w:tcPr>
          <w:p w14:paraId="589D44F7" w14:textId="6CCD2217" w:rsidR="00BF531A" w:rsidRPr="004E5188" w:rsidRDefault="00BF531A" w:rsidP="009C49A5">
            <w:pPr>
              <w:rPr>
                <w:rFonts w:asciiTheme="minorEastAsia" w:hAnsiTheme="minorEastAsia"/>
                <w:sz w:val="18"/>
                <w:szCs w:val="18"/>
              </w:rPr>
            </w:pPr>
            <w:r w:rsidRPr="004E5188">
              <w:rPr>
                <w:rFonts w:asciiTheme="minorEastAsia" w:hAnsiTheme="minorEastAsia" w:hint="eastAsia"/>
                <w:sz w:val="18"/>
                <w:szCs w:val="18"/>
              </w:rPr>
              <w:t>火災</w:t>
            </w:r>
            <w:r w:rsidR="008C293E">
              <w:rPr>
                <w:rFonts w:asciiTheme="minorEastAsia" w:hAnsiTheme="minorEastAsia" w:hint="eastAsia"/>
                <w:sz w:val="18"/>
                <w:szCs w:val="18"/>
              </w:rPr>
              <w:t>に強い まちづくり に必要なこと</w:t>
            </w:r>
          </w:p>
          <w:p w14:paraId="246BB024" w14:textId="77777777" w:rsidR="00BF531A" w:rsidRPr="00B4717D" w:rsidRDefault="00BF531A" w:rsidP="009C49A5">
            <w:pPr>
              <w:rPr>
                <w:rFonts w:ascii="ＭＳ 明朝" w:eastAsia="ＭＳ 明朝" w:hAnsi="ＭＳ 明朝"/>
                <w:sz w:val="18"/>
                <w:szCs w:val="18"/>
              </w:rPr>
            </w:pPr>
          </w:p>
        </w:tc>
      </w:tr>
    </w:tbl>
    <w:p w14:paraId="4FFEF868" w14:textId="77777777" w:rsidR="00EF64A4" w:rsidRDefault="00EF64A4" w:rsidP="00725C99">
      <w:pPr>
        <w:rPr>
          <w:sz w:val="20"/>
          <w:szCs w:val="21"/>
        </w:rPr>
      </w:pPr>
    </w:p>
    <w:p w14:paraId="0FFBB3D1" w14:textId="7115F626"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7400869D" w14:textId="263492EF" w:rsidR="00BF531A" w:rsidRDefault="00677B78" w:rsidP="00BF531A">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677B78">
        <w:rPr>
          <w:rFonts w:asciiTheme="minorEastAsia" w:hAnsiTheme="minorEastAsia" w:hint="eastAsia"/>
        </w:rPr>
        <w:t>グループになり、STEP 3 で探究したことを発表しよう。また、あなた自身ができることには</w:t>
      </w:r>
      <w:r w:rsidR="00D154D4" w:rsidRPr="00677B78">
        <w:rPr>
          <w:rFonts w:asciiTheme="minorEastAsia" w:hAnsiTheme="minorEastAsia" w:hint="eastAsia"/>
        </w:rPr>
        <w:t>、どのようなことがあるのか議論し、ほかの人の意見を聞いて、新たな視点やさらに調べてみたいことなどを書き出そう</w:t>
      </w:r>
      <w:r w:rsidR="00BF531A" w:rsidRPr="00677B78">
        <w:rPr>
          <w:rFonts w:asciiTheme="minorEastAsia" w:hAnsiTheme="minorEastAsia" w:hint="eastAsia"/>
        </w:rPr>
        <w:t xml:space="preserve">。　</w:t>
      </w:r>
      <w:r w:rsidR="00BF531A">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BF531A" w14:paraId="012C473E" w14:textId="77777777" w:rsidTr="009C49A5">
        <w:tc>
          <w:tcPr>
            <w:tcW w:w="9497" w:type="dxa"/>
          </w:tcPr>
          <w:p w14:paraId="53392D12" w14:textId="77777777" w:rsidR="00BF531A" w:rsidRPr="00FE531A" w:rsidRDefault="00BF531A" w:rsidP="009C49A5">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5382E514" w14:textId="77777777" w:rsidR="00BF531A" w:rsidRDefault="00BF531A" w:rsidP="009C49A5">
            <w:pPr>
              <w:rPr>
                <w:rFonts w:ascii="ＭＳ ゴシック" w:eastAsia="ＭＳ ゴシック" w:hAnsi="ＭＳ ゴシック"/>
                <w:b/>
                <w:bCs/>
              </w:rPr>
            </w:pPr>
          </w:p>
          <w:p w14:paraId="5F9B0C6D" w14:textId="77777777" w:rsidR="00BF531A" w:rsidRPr="00D154D4" w:rsidRDefault="00BF531A" w:rsidP="009C49A5">
            <w:pPr>
              <w:rPr>
                <w:rFonts w:ascii="ＭＳ ゴシック" w:eastAsia="ＭＳ ゴシック" w:hAnsi="ＭＳ ゴシック"/>
                <w:b/>
                <w:bCs/>
              </w:rPr>
            </w:pPr>
          </w:p>
          <w:p w14:paraId="5A389B78" w14:textId="77777777" w:rsidR="00BF531A" w:rsidRPr="00FE531A" w:rsidRDefault="00BF531A" w:rsidP="009C49A5">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48B13DAF" w14:textId="77777777" w:rsidR="00BF531A" w:rsidRDefault="00BF531A" w:rsidP="009C49A5">
            <w:pPr>
              <w:rPr>
                <w:rFonts w:ascii="ＭＳ 明朝" w:eastAsia="ＭＳ 明朝" w:hAnsi="ＭＳ 明朝"/>
              </w:rPr>
            </w:pPr>
          </w:p>
          <w:p w14:paraId="52983C6A" w14:textId="77777777" w:rsidR="00BF531A" w:rsidRDefault="00BF531A" w:rsidP="009C49A5">
            <w:pPr>
              <w:rPr>
                <w:rFonts w:ascii="ＭＳ 明朝" w:eastAsia="ＭＳ 明朝" w:hAnsi="ＭＳ 明朝"/>
              </w:rPr>
            </w:pPr>
          </w:p>
          <w:p w14:paraId="3552802E" w14:textId="77777777" w:rsidR="00BF531A" w:rsidRDefault="00BF531A" w:rsidP="009C49A5">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390C3E1A" w14:textId="77777777" w:rsidR="00BF531A" w:rsidRDefault="00BF531A" w:rsidP="009C49A5">
            <w:pPr>
              <w:rPr>
                <w:rFonts w:ascii="游ゴシック" w:eastAsia="游ゴシック" w:hAnsi="游ゴシック"/>
                <w:b/>
                <w:bCs/>
                <w:sz w:val="18"/>
                <w:szCs w:val="18"/>
              </w:rPr>
            </w:pPr>
          </w:p>
          <w:p w14:paraId="25B739AC" w14:textId="77777777" w:rsidR="00BF531A" w:rsidRDefault="00BF531A" w:rsidP="009C49A5">
            <w:pPr>
              <w:rPr>
                <w:rFonts w:ascii="ＭＳ 明朝" w:eastAsia="ＭＳ 明朝" w:hAnsi="ＭＳ 明朝"/>
              </w:rPr>
            </w:pPr>
          </w:p>
        </w:tc>
      </w:tr>
    </w:tbl>
    <w:p w14:paraId="4AFF886C" w14:textId="77777777" w:rsidR="00A12B22" w:rsidRDefault="00A12B22" w:rsidP="00D154D4">
      <w:pPr>
        <w:rPr>
          <w:rFonts w:ascii="游ゴシック" w:eastAsia="游ゴシック" w:hAnsi="游ゴシック" w:cs="Times New Roman"/>
        </w:rPr>
      </w:pPr>
    </w:p>
    <w:p w14:paraId="16F14187" w14:textId="240410A6"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Spec="right" w:tblpY="814"/>
        <w:tblW w:w="0" w:type="auto"/>
        <w:tblCellMar>
          <w:left w:w="28" w:type="dxa"/>
          <w:right w:w="28" w:type="dxa"/>
        </w:tblCellMar>
        <w:tblLook w:val="04A0" w:firstRow="1" w:lastRow="0" w:firstColumn="1" w:lastColumn="0" w:noHBand="0" w:noVBand="1"/>
      </w:tblPr>
      <w:tblGrid>
        <w:gridCol w:w="8784"/>
        <w:gridCol w:w="709"/>
      </w:tblGrid>
      <w:tr w:rsidR="00A12B22" w14:paraId="11947945" w14:textId="77777777" w:rsidTr="00A12B22">
        <w:trPr>
          <w:trHeight w:val="540"/>
        </w:trPr>
        <w:tc>
          <w:tcPr>
            <w:tcW w:w="8784" w:type="dxa"/>
            <w:vAlign w:val="center"/>
          </w:tcPr>
          <w:p w14:paraId="46E1AF28" w14:textId="77777777" w:rsidR="00A12B22" w:rsidRPr="00FE531A" w:rsidRDefault="00A12B22" w:rsidP="00A12B22">
            <w:pPr>
              <w:spacing w:line="360" w:lineRule="auto"/>
              <w:rPr>
                <w:rFonts w:ascii="游ゴシック" w:eastAsia="游ゴシック" w:hAnsi="游ゴシック"/>
                <w:b/>
                <w:bCs/>
                <w:sz w:val="18"/>
                <w:szCs w:val="18"/>
              </w:rPr>
            </w:pPr>
            <w:r>
              <w:rPr>
                <w:rFonts w:ascii="游ゴシック" w:eastAsia="游ゴシック" w:hAnsi="游ゴシック" w:hint="eastAsia"/>
                <w:b/>
                <w:bCs/>
                <w:sz w:val="18"/>
                <w:szCs w:val="18"/>
              </w:rPr>
              <w:t>糸魚川市の火災を拡大させた要因について、理解できた。</w:t>
            </w:r>
          </w:p>
        </w:tc>
        <w:tc>
          <w:tcPr>
            <w:tcW w:w="709" w:type="dxa"/>
            <w:vAlign w:val="center"/>
          </w:tcPr>
          <w:p w14:paraId="5B095F28" w14:textId="77777777" w:rsidR="00A12B22" w:rsidRPr="00793400" w:rsidRDefault="00A12B22" w:rsidP="00A12B22">
            <w:pPr>
              <w:spacing w:line="360" w:lineRule="auto"/>
              <w:rPr>
                <w:rFonts w:ascii="ＭＳ 明朝" w:eastAsia="ＭＳ 明朝" w:hAnsi="ＭＳ 明朝"/>
                <w:sz w:val="20"/>
                <w:szCs w:val="20"/>
              </w:rPr>
            </w:pPr>
          </w:p>
        </w:tc>
      </w:tr>
      <w:tr w:rsidR="00A12B22" w14:paraId="7CB33D5B" w14:textId="77777777" w:rsidTr="00A12B22">
        <w:trPr>
          <w:trHeight w:val="540"/>
        </w:trPr>
        <w:tc>
          <w:tcPr>
            <w:tcW w:w="8784" w:type="dxa"/>
            <w:vAlign w:val="center"/>
          </w:tcPr>
          <w:p w14:paraId="07FD0996" w14:textId="77777777" w:rsidR="00A12B22" w:rsidRPr="00FE531A" w:rsidRDefault="00A12B22" w:rsidP="00A12B22">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関東地震で火災が広まった要因について、住宅や道路などの つくり や気象なども踏まえてまとめられた。</w:t>
            </w:r>
          </w:p>
        </w:tc>
        <w:tc>
          <w:tcPr>
            <w:tcW w:w="709" w:type="dxa"/>
            <w:vAlign w:val="center"/>
          </w:tcPr>
          <w:p w14:paraId="116577D7" w14:textId="77777777" w:rsidR="00A12B22" w:rsidRPr="00712FDE" w:rsidRDefault="00A12B22" w:rsidP="00A12B22">
            <w:pPr>
              <w:rPr>
                <w:rFonts w:ascii="ＭＳ 明朝" w:eastAsia="ＭＳ 明朝" w:hAnsi="ＭＳ 明朝"/>
                <w:sz w:val="20"/>
                <w:szCs w:val="20"/>
              </w:rPr>
            </w:pPr>
          </w:p>
        </w:tc>
      </w:tr>
      <w:tr w:rsidR="00A12B22" w14:paraId="6F4561E4" w14:textId="77777777" w:rsidTr="00A12B22">
        <w:trPr>
          <w:trHeight w:val="540"/>
        </w:trPr>
        <w:tc>
          <w:tcPr>
            <w:tcW w:w="8784" w:type="dxa"/>
            <w:vAlign w:val="center"/>
          </w:tcPr>
          <w:p w14:paraId="0345CC7D" w14:textId="3F954BE1" w:rsidR="00A12B22" w:rsidRPr="00FE531A" w:rsidRDefault="00A12B22" w:rsidP="00A12B22">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あなたが暮らす都道府県の大きな都市で地震が起こり火災が発生した場合に想定される</w:t>
            </w:r>
            <w:r w:rsidR="009A12CB">
              <w:rPr>
                <w:rFonts w:ascii="游ゴシック" w:eastAsia="游ゴシック" w:hAnsi="游ゴシック" w:hint="eastAsia"/>
                <w:b/>
                <w:bCs/>
                <w:sz w:val="18"/>
                <w:szCs w:val="18"/>
              </w:rPr>
              <w:t>、</w:t>
            </w:r>
            <w:r>
              <w:rPr>
                <w:rFonts w:ascii="游ゴシック" w:eastAsia="游ゴシック" w:hAnsi="游ゴシック" w:hint="eastAsia"/>
                <w:b/>
                <w:bCs/>
                <w:sz w:val="18"/>
                <w:szCs w:val="18"/>
              </w:rPr>
              <w:t>火災が拡大する要因</w:t>
            </w:r>
            <w:r w:rsidR="009A12CB">
              <w:rPr>
                <w:rFonts w:ascii="游ゴシック" w:eastAsia="游ゴシック" w:hAnsi="游ゴシック" w:hint="eastAsia"/>
                <w:b/>
                <w:bCs/>
                <w:sz w:val="18"/>
                <w:szCs w:val="18"/>
              </w:rPr>
              <w:t>や</w:t>
            </w:r>
            <w:r>
              <w:rPr>
                <w:rFonts w:ascii="游ゴシック" w:eastAsia="游ゴシック" w:hAnsi="游ゴシック" w:hint="eastAsia"/>
                <w:b/>
                <w:bCs/>
                <w:sz w:val="18"/>
                <w:szCs w:val="18"/>
              </w:rPr>
              <w:t>延焼を食い止める要因のほか</w:t>
            </w:r>
            <w:r w:rsidR="009A12CB">
              <w:rPr>
                <w:rFonts w:ascii="游ゴシック" w:eastAsia="游ゴシック" w:hAnsi="游ゴシック" w:hint="eastAsia"/>
                <w:b/>
                <w:bCs/>
                <w:sz w:val="18"/>
                <w:szCs w:val="18"/>
              </w:rPr>
              <w:t>、</w:t>
            </w:r>
            <w:r>
              <w:rPr>
                <w:rFonts w:ascii="游ゴシック" w:eastAsia="游ゴシック" w:hAnsi="游ゴシック" w:hint="eastAsia"/>
                <w:b/>
                <w:bCs/>
                <w:sz w:val="18"/>
                <w:szCs w:val="18"/>
              </w:rPr>
              <w:t>火災に強い まちづくり について考え、ほかの人と議論できた。</w:t>
            </w:r>
          </w:p>
        </w:tc>
        <w:tc>
          <w:tcPr>
            <w:tcW w:w="709" w:type="dxa"/>
            <w:vAlign w:val="center"/>
          </w:tcPr>
          <w:p w14:paraId="27C297C6" w14:textId="77777777" w:rsidR="00A12B22" w:rsidRPr="00712FDE" w:rsidRDefault="00A12B22" w:rsidP="00A12B22">
            <w:pPr>
              <w:rPr>
                <w:rFonts w:ascii="ＭＳ 明朝" w:eastAsia="ＭＳ 明朝" w:hAnsi="ＭＳ 明朝"/>
                <w:sz w:val="20"/>
                <w:szCs w:val="20"/>
              </w:rPr>
            </w:pPr>
          </w:p>
        </w:tc>
      </w:tr>
    </w:tbl>
    <w:p w14:paraId="1700A0E4" w14:textId="0D5E5207" w:rsidR="00DF4BBF" w:rsidRDefault="00EA7C9C" w:rsidP="00A12B22">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sidR="00DB12AD">
        <w:rPr>
          <w:rFonts w:asciiTheme="minorEastAsia" w:hAnsiTheme="minorEastAsia" w:hint="eastAsia"/>
        </w:rPr>
        <w:t>、</w:t>
      </w:r>
      <w:r w:rsidR="00A12B22">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p w14:paraId="589C078D" w14:textId="77777777" w:rsidR="00DB12AD" w:rsidRPr="00EA7C9C" w:rsidRDefault="00DB12AD" w:rsidP="00A12B22">
      <w:pPr>
        <w:ind w:right="525"/>
        <w:rPr>
          <w:rFonts w:asciiTheme="minorEastAsia" w:hAnsiTheme="minorEastAsia" w:hint="eastAsia"/>
        </w:rPr>
      </w:pPr>
    </w:p>
    <w:sectPr w:rsidR="00DB12AD" w:rsidRPr="00EA7C9C" w:rsidSect="00B62BD7">
      <w:headerReference w:type="first" r:id="rId11"/>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BCC43" w14:textId="77777777" w:rsidR="00846BD2" w:rsidRDefault="00846BD2" w:rsidP="00814357">
      <w:r>
        <w:separator/>
      </w:r>
    </w:p>
  </w:endnote>
  <w:endnote w:type="continuationSeparator" w:id="0">
    <w:p w14:paraId="2FEB3A01" w14:textId="77777777" w:rsidR="00846BD2" w:rsidRDefault="00846BD2"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1CF6" w14:textId="77777777" w:rsidR="00846BD2" w:rsidRDefault="00846BD2" w:rsidP="00814357">
      <w:r>
        <w:separator/>
      </w:r>
    </w:p>
  </w:footnote>
  <w:footnote w:type="continuationSeparator" w:id="0">
    <w:p w14:paraId="5C1D6772" w14:textId="77777777" w:rsidR="00846BD2" w:rsidRDefault="00846BD2"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6E0D09E8"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w:t>
    </w:r>
    <w:r w:rsidR="00875073">
      <w:rPr>
        <w:rFonts w:ascii="游ゴシック" w:eastAsia="游ゴシック" w:hAnsi="游ゴシック" w:hint="eastAsia"/>
        <w:sz w:val="18"/>
        <w:szCs w:val="18"/>
      </w:rPr>
      <w:t>68</w:t>
    </w:r>
    <w:r w:rsidRPr="00084D48">
      <w:rPr>
        <w:rFonts w:ascii="游ゴシック" w:eastAsia="游ゴシック" w:hAnsi="游ゴシック" w:hint="eastAsia"/>
        <w:sz w:val="18"/>
        <w:szCs w:val="18"/>
      </w:rPr>
      <w:t>～</w:t>
    </w:r>
    <w:r w:rsidR="00875073">
      <w:rPr>
        <w:rFonts w:ascii="游ゴシック" w:eastAsia="游ゴシック" w:hAnsi="游ゴシック" w:hint="eastAsia"/>
        <w:sz w:val="18"/>
        <w:szCs w:val="18"/>
      </w:rPr>
      <w:t>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2"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292AB6"/>
    <w:multiLevelType w:val="hybridMultilevel"/>
    <w:tmpl w:val="BE8EF4E8"/>
    <w:lvl w:ilvl="0" w:tplc="E9AACDE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4"/>
  </w:num>
  <w:num w:numId="3" w16cid:durableId="1198011489">
    <w:abstractNumId w:val="2"/>
  </w:num>
  <w:num w:numId="4" w16cid:durableId="1036613168">
    <w:abstractNumId w:val="7"/>
  </w:num>
  <w:num w:numId="5" w16cid:durableId="2022001123">
    <w:abstractNumId w:val="6"/>
  </w:num>
  <w:num w:numId="6" w16cid:durableId="1124499150">
    <w:abstractNumId w:val="8"/>
  </w:num>
  <w:num w:numId="7" w16cid:durableId="1580209263">
    <w:abstractNumId w:val="1"/>
  </w:num>
  <w:num w:numId="8" w16cid:durableId="213152912">
    <w:abstractNumId w:val="5"/>
  </w:num>
  <w:num w:numId="9" w16cid:durableId="742409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17735"/>
    <w:rsid w:val="000327AF"/>
    <w:rsid w:val="00033195"/>
    <w:rsid w:val="00043F57"/>
    <w:rsid w:val="000579E4"/>
    <w:rsid w:val="00064F43"/>
    <w:rsid w:val="000805D3"/>
    <w:rsid w:val="00084D48"/>
    <w:rsid w:val="00090B2A"/>
    <w:rsid w:val="000A2032"/>
    <w:rsid w:val="000C1E8E"/>
    <w:rsid w:val="000E3852"/>
    <w:rsid w:val="000E60D2"/>
    <w:rsid w:val="000F5298"/>
    <w:rsid w:val="00107398"/>
    <w:rsid w:val="0011169E"/>
    <w:rsid w:val="0011247A"/>
    <w:rsid w:val="00132B33"/>
    <w:rsid w:val="0015277E"/>
    <w:rsid w:val="00160062"/>
    <w:rsid w:val="00164A23"/>
    <w:rsid w:val="00175051"/>
    <w:rsid w:val="0018001C"/>
    <w:rsid w:val="001801AA"/>
    <w:rsid w:val="0018431B"/>
    <w:rsid w:val="001848DF"/>
    <w:rsid w:val="001912BA"/>
    <w:rsid w:val="001A1818"/>
    <w:rsid w:val="001A423A"/>
    <w:rsid w:val="001A531C"/>
    <w:rsid w:val="001A5E40"/>
    <w:rsid w:val="001A7412"/>
    <w:rsid w:val="001B6299"/>
    <w:rsid w:val="001B7481"/>
    <w:rsid w:val="001C16B7"/>
    <w:rsid w:val="001E21ED"/>
    <w:rsid w:val="001F2D98"/>
    <w:rsid w:val="00215FA5"/>
    <w:rsid w:val="00221849"/>
    <w:rsid w:val="0022385E"/>
    <w:rsid w:val="002318A8"/>
    <w:rsid w:val="00243153"/>
    <w:rsid w:val="0025144C"/>
    <w:rsid w:val="00262978"/>
    <w:rsid w:val="00291432"/>
    <w:rsid w:val="00292877"/>
    <w:rsid w:val="00293927"/>
    <w:rsid w:val="00294726"/>
    <w:rsid w:val="00296658"/>
    <w:rsid w:val="002B1A6C"/>
    <w:rsid w:val="002B57C1"/>
    <w:rsid w:val="002C66DB"/>
    <w:rsid w:val="002E0773"/>
    <w:rsid w:val="002E1907"/>
    <w:rsid w:val="002E1908"/>
    <w:rsid w:val="002E2F07"/>
    <w:rsid w:val="002E3FAC"/>
    <w:rsid w:val="002E5057"/>
    <w:rsid w:val="002E74B4"/>
    <w:rsid w:val="002E7C0A"/>
    <w:rsid w:val="002F28D1"/>
    <w:rsid w:val="002F5C1B"/>
    <w:rsid w:val="00320F79"/>
    <w:rsid w:val="0032271E"/>
    <w:rsid w:val="00322801"/>
    <w:rsid w:val="00322FC9"/>
    <w:rsid w:val="00331F97"/>
    <w:rsid w:val="00341015"/>
    <w:rsid w:val="00343B2D"/>
    <w:rsid w:val="00344739"/>
    <w:rsid w:val="003500B0"/>
    <w:rsid w:val="00383794"/>
    <w:rsid w:val="003849EF"/>
    <w:rsid w:val="00397BB1"/>
    <w:rsid w:val="003A1055"/>
    <w:rsid w:val="003A4293"/>
    <w:rsid w:val="003A7E7D"/>
    <w:rsid w:val="003B0B82"/>
    <w:rsid w:val="003B72F6"/>
    <w:rsid w:val="003D34B7"/>
    <w:rsid w:val="003E6E8B"/>
    <w:rsid w:val="003E7319"/>
    <w:rsid w:val="00403BD8"/>
    <w:rsid w:val="00413A6B"/>
    <w:rsid w:val="00414B51"/>
    <w:rsid w:val="00415AE5"/>
    <w:rsid w:val="00421251"/>
    <w:rsid w:val="00424818"/>
    <w:rsid w:val="00431C73"/>
    <w:rsid w:val="004522BE"/>
    <w:rsid w:val="00466920"/>
    <w:rsid w:val="00480402"/>
    <w:rsid w:val="004B7231"/>
    <w:rsid w:val="004D721B"/>
    <w:rsid w:val="004E4CF7"/>
    <w:rsid w:val="004E5188"/>
    <w:rsid w:val="004F4946"/>
    <w:rsid w:val="004F5795"/>
    <w:rsid w:val="005043B2"/>
    <w:rsid w:val="0053121B"/>
    <w:rsid w:val="00555B37"/>
    <w:rsid w:val="00562190"/>
    <w:rsid w:val="00573DF2"/>
    <w:rsid w:val="005873B8"/>
    <w:rsid w:val="0059003A"/>
    <w:rsid w:val="005A278E"/>
    <w:rsid w:val="005A42FA"/>
    <w:rsid w:val="005C108D"/>
    <w:rsid w:val="005C25DE"/>
    <w:rsid w:val="005C6845"/>
    <w:rsid w:val="005E2FF0"/>
    <w:rsid w:val="005E6BB0"/>
    <w:rsid w:val="0060444F"/>
    <w:rsid w:val="00610650"/>
    <w:rsid w:val="00613335"/>
    <w:rsid w:val="006365D1"/>
    <w:rsid w:val="00640B9B"/>
    <w:rsid w:val="006410C7"/>
    <w:rsid w:val="00643E71"/>
    <w:rsid w:val="00653695"/>
    <w:rsid w:val="0065449D"/>
    <w:rsid w:val="00662FFB"/>
    <w:rsid w:val="00663F51"/>
    <w:rsid w:val="0067278C"/>
    <w:rsid w:val="00677B78"/>
    <w:rsid w:val="00691822"/>
    <w:rsid w:val="00694B1F"/>
    <w:rsid w:val="006B278E"/>
    <w:rsid w:val="006B5608"/>
    <w:rsid w:val="006C1566"/>
    <w:rsid w:val="006D7654"/>
    <w:rsid w:val="006E11A8"/>
    <w:rsid w:val="00700CAF"/>
    <w:rsid w:val="007164DD"/>
    <w:rsid w:val="00725549"/>
    <w:rsid w:val="00725C99"/>
    <w:rsid w:val="00743297"/>
    <w:rsid w:val="00753590"/>
    <w:rsid w:val="00785849"/>
    <w:rsid w:val="00787B0A"/>
    <w:rsid w:val="00793400"/>
    <w:rsid w:val="007B519A"/>
    <w:rsid w:val="007E7F96"/>
    <w:rsid w:val="007F2EA3"/>
    <w:rsid w:val="007F7E65"/>
    <w:rsid w:val="00811AE9"/>
    <w:rsid w:val="00814357"/>
    <w:rsid w:val="00842C00"/>
    <w:rsid w:val="00844068"/>
    <w:rsid w:val="008451BD"/>
    <w:rsid w:val="00846BD2"/>
    <w:rsid w:val="008516FB"/>
    <w:rsid w:val="008529CB"/>
    <w:rsid w:val="00853383"/>
    <w:rsid w:val="0086043D"/>
    <w:rsid w:val="00862634"/>
    <w:rsid w:val="00862F04"/>
    <w:rsid w:val="00866757"/>
    <w:rsid w:val="00870CD7"/>
    <w:rsid w:val="00875073"/>
    <w:rsid w:val="00875B5F"/>
    <w:rsid w:val="008C293E"/>
    <w:rsid w:val="008C4BA6"/>
    <w:rsid w:val="008D0DC8"/>
    <w:rsid w:val="008E6B81"/>
    <w:rsid w:val="00905FEF"/>
    <w:rsid w:val="00913AB9"/>
    <w:rsid w:val="009306D8"/>
    <w:rsid w:val="00935547"/>
    <w:rsid w:val="00935E5E"/>
    <w:rsid w:val="0093783E"/>
    <w:rsid w:val="00945CA7"/>
    <w:rsid w:val="00964BE7"/>
    <w:rsid w:val="00975F52"/>
    <w:rsid w:val="00982C45"/>
    <w:rsid w:val="00992807"/>
    <w:rsid w:val="00993546"/>
    <w:rsid w:val="00996D6B"/>
    <w:rsid w:val="009A12CB"/>
    <w:rsid w:val="009A75D1"/>
    <w:rsid w:val="009A7F71"/>
    <w:rsid w:val="009B672E"/>
    <w:rsid w:val="009B79C7"/>
    <w:rsid w:val="009C0CF9"/>
    <w:rsid w:val="009E30E7"/>
    <w:rsid w:val="009E3981"/>
    <w:rsid w:val="009E62BE"/>
    <w:rsid w:val="009F24FD"/>
    <w:rsid w:val="00A12B22"/>
    <w:rsid w:val="00A14BC7"/>
    <w:rsid w:val="00A25DCB"/>
    <w:rsid w:val="00A26DE8"/>
    <w:rsid w:val="00A32C4A"/>
    <w:rsid w:val="00A35111"/>
    <w:rsid w:val="00A460D0"/>
    <w:rsid w:val="00A51541"/>
    <w:rsid w:val="00A62C8B"/>
    <w:rsid w:val="00A725C9"/>
    <w:rsid w:val="00A75C44"/>
    <w:rsid w:val="00A856C1"/>
    <w:rsid w:val="00A941EB"/>
    <w:rsid w:val="00AB25F2"/>
    <w:rsid w:val="00AB34A9"/>
    <w:rsid w:val="00AC1920"/>
    <w:rsid w:val="00AC74EE"/>
    <w:rsid w:val="00AD294B"/>
    <w:rsid w:val="00AF0F4E"/>
    <w:rsid w:val="00AF5134"/>
    <w:rsid w:val="00B04E40"/>
    <w:rsid w:val="00B24951"/>
    <w:rsid w:val="00B258D7"/>
    <w:rsid w:val="00B32568"/>
    <w:rsid w:val="00B35BCC"/>
    <w:rsid w:val="00B3697C"/>
    <w:rsid w:val="00B4717D"/>
    <w:rsid w:val="00B5492C"/>
    <w:rsid w:val="00B54B23"/>
    <w:rsid w:val="00B62BD7"/>
    <w:rsid w:val="00B862BA"/>
    <w:rsid w:val="00B94712"/>
    <w:rsid w:val="00B95ECE"/>
    <w:rsid w:val="00BB7AD2"/>
    <w:rsid w:val="00BD1BEC"/>
    <w:rsid w:val="00BD311E"/>
    <w:rsid w:val="00BD67F2"/>
    <w:rsid w:val="00BD793D"/>
    <w:rsid w:val="00BE19DD"/>
    <w:rsid w:val="00BE76CC"/>
    <w:rsid w:val="00BF2B5A"/>
    <w:rsid w:val="00BF531A"/>
    <w:rsid w:val="00BF5A2B"/>
    <w:rsid w:val="00C001AC"/>
    <w:rsid w:val="00C01336"/>
    <w:rsid w:val="00C05E60"/>
    <w:rsid w:val="00C20608"/>
    <w:rsid w:val="00C4504B"/>
    <w:rsid w:val="00C653D1"/>
    <w:rsid w:val="00C749A6"/>
    <w:rsid w:val="00C85BD1"/>
    <w:rsid w:val="00CA6B23"/>
    <w:rsid w:val="00CB3C5A"/>
    <w:rsid w:val="00CD5FF1"/>
    <w:rsid w:val="00CD76B4"/>
    <w:rsid w:val="00CE1115"/>
    <w:rsid w:val="00CF383F"/>
    <w:rsid w:val="00D14B66"/>
    <w:rsid w:val="00D154D4"/>
    <w:rsid w:val="00D25351"/>
    <w:rsid w:val="00D32E8F"/>
    <w:rsid w:val="00D36A91"/>
    <w:rsid w:val="00D458BA"/>
    <w:rsid w:val="00D4748F"/>
    <w:rsid w:val="00D5462F"/>
    <w:rsid w:val="00D61BCA"/>
    <w:rsid w:val="00D664DD"/>
    <w:rsid w:val="00D90180"/>
    <w:rsid w:val="00DB12AD"/>
    <w:rsid w:val="00DD5F05"/>
    <w:rsid w:val="00DD7337"/>
    <w:rsid w:val="00DD7D85"/>
    <w:rsid w:val="00DF4BBF"/>
    <w:rsid w:val="00DF7DDD"/>
    <w:rsid w:val="00E05841"/>
    <w:rsid w:val="00E1438F"/>
    <w:rsid w:val="00E15F36"/>
    <w:rsid w:val="00E17890"/>
    <w:rsid w:val="00E20C83"/>
    <w:rsid w:val="00E225B3"/>
    <w:rsid w:val="00E227F8"/>
    <w:rsid w:val="00E41537"/>
    <w:rsid w:val="00E5397B"/>
    <w:rsid w:val="00E612AC"/>
    <w:rsid w:val="00E63456"/>
    <w:rsid w:val="00E64D77"/>
    <w:rsid w:val="00E7246B"/>
    <w:rsid w:val="00E73C5C"/>
    <w:rsid w:val="00E811B1"/>
    <w:rsid w:val="00E817FA"/>
    <w:rsid w:val="00E83075"/>
    <w:rsid w:val="00E84D0E"/>
    <w:rsid w:val="00EA5B8C"/>
    <w:rsid w:val="00EA7C9C"/>
    <w:rsid w:val="00EB753C"/>
    <w:rsid w:val="00EE37EC"/>
    <w:rsid w:val="00EF64A4"/>
    <w:rsid w:val="00F11C8C"/>
    <w:rsid w:val="00F12FF6"/>
    <w:rsid w:val="00F236C2"/>
    <w:rsid w:val="00F252D7"/>
    <w:rsid w:val="00F652FE"/>
    <w:rsid w:val="00F720CF"/>
    <w:rsid w:val="00F93DA6"/>
    <w:rsid w:val="00F95BB2"/>
    <w:rsid w:val="00FB022C"/>
    <w:rsid w:val="00FB2F14"/>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5AF22-C3C7-404B-A80A-20D0DB23ECD9}">
  <ds:schemaRefs>
    <ds:schemaRef ds:uri="http://schemas.microsoft.com/sharepoint/v3/contenttype/forms"/>
  </ds:schemaRefs>
</ds:datastoreItem>
</file>

<file path=customXml/itemProps2.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D77D17-F984-4E47-8AA7-4EDA2246B071}">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4.xml><?xml version="1.0" encoding="utf-8"?>
<ds:datastoreItem xmlns:ds="http://schemas.openxmlformats.org/officeDocument/2006/customXml" ds:itemID="{1E1DC861-F8E3-4637-8D1A-94D771BDD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2</Pages>
  <Words>198</Words>
  <Characters>1130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2025-04-03T03:01:00Z</cp:lastPrinted>
  <dcterms:created xsi:type="dcterms:W3CDTF">2023-02-14T01:24:00Z</dcterms:created>
  <dcterms:modified xsi:type="dcterms:W3CDTF">2025-06-09T06:00:00Z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