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07599F90" w14:textId="36574F57" w:rsidR="00D47AC9" w:rsidRDefault="002F009C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5444FA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AA752A">
        <w:rPr>
          <w:rFonts w:ascii="游ゴシック" w:eastAsia="游ゴシック" w:hAnsi="游ゴシック" w:hint="eastAsia"/>
          <w:b/>
          <w:bCs/>
          <w:sz w:val="24"/>
          <w:szCs w:val="24"/>
        </w:rPr>
        <w:t>選択事例</w:t>
      </w:r>
      <w:r w:rsidR="00585C6C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自然</w:t>
      </w:r>
      <w:r w:rsidR="00757F89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</w:p>
    <w:p w14:paraId="603487AD" w14:textId="28050515" w:rsidR="003D1A14" w:rsidRPr="00D57A91" w:rsidRDefault="00773287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多様な気候から影響を受ける</w:t>
      </w:r>
      <w:r w:rsidR="00432F54" w:rsidRPr="00432F54">
        <w:rPr>
          <w:rFonts w:ascii="游ゴシック" w:eastAsia="游ゴシック" w:hAnsi="游ゴシック" w:hint="eastAsia"/>
          <w:b/>
          <w:bCs/>
          <w:sz w:val="24"/>
          <w:szCs w:val="24"/>
        </w:rPr>
        <w:t>人々の生活　─オセアニア─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40CD42D6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CB2F0C" w:rsidRPr="00CB2F0C">
        <w:rPr>
          <w:rFonts w:ascii="游ゴシック" w:eastAsia="游ゴシック" w:hAnsi="游ゴシック" w:hint="eastAsia"/>
          <w:b/>
          <w:bCs/>
        </w:rPr>
        <w:t>事例</w:t>
      </w:r>
      <w:r w:rsidR="003D1A14" w:rsidRPr="00D57A91">
        <w:rPr>
          <w:rFonts w:ascii="游ゴシック" w:eastAsia="游ゴシック" w:hAnsi="游ゴシック" w:hint="eastAsia"/>
          <w:b/>
          <w:bCs/>
        </w:rPr>
        <w:t>の主題</w:t>
      </w:r>
    </w:p>
    <w:p w14:paraId="6AB51C44" w14:textId="5F2DA9C9" w:rsidR="003D1A14" w:rsidRDefault="00CB2F0C">
      <w:pPr>
        <w:rPr>
          <w:rFonts w:asciiTheme="minorEastAsia" w:hAnsiTheme="minorEastAsia"/>
        </w:rPr>
      </w:pPr>
      <w:r w:rsidRPr="00CB2F0C">
        <w:rPr>
          <w:rFonts w:asciiTheme="minorEastAsia" w:hAnsiTheme="minorEastAsia" w:hint="eastAsia"/>
        </w:rPr>
        <w:t>乾燥した大陸と多くの島々からなるオセアニアは、地形や気候が多様である。このような自然環境を生かして、どのような生活文化や産業が育まれてきたのだろうか。</w:t>
      </w:r>
    </w:p>
    <w:p w14:paraId="61EDD5F4" w14:textId="77777777" w:rsidR="00CB2F0C" w:rsidRDefault="00CB2F0C"/>
    <w:p w14:paraId="408A9C48" w14:textId="302A0CE0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E34E2C" w:rsidRPr="00CB2F0C">
        <w:rPr>
          <w:rFonts w:ascii="游ゴシック" w:eastAsia="游ゴシック" w:hAnsi="游ゴシック" w:hint="eastAsia"/>
          <w:b/>
          <w:bCs/>
        </w:rPr>
        <w:t>事例</w:t>
      </w:r>
      <w:r w:rsidR="003D1A14" w:rsidRPr="00D57A91">
        <w:rPr>
          <w:rFonts w:ascii="游ゴシック" w:eastAsia="游ゴシック" w:hAnsi="游ゴシック" w:hint="eastAsia"/>
          <w:b/>
          <w:bCs/>
        </w:rPr>
        <w:t>の見通し</w:t>
      </w:r>
    </w:p>
    <w:p w14:paraId="77B73CD1" w14:textId="12381B80" w:rsidR="00B2288F" w:rsidRPr="00D57A91" w:rsidRDefault="00BA4050" w:rsidP="00B2288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BA4050">
        <w:rPr>
          <w:rFonts w:asciiTheme="minorEastAsia" w:hAnsiTheme="minorEastAsia" w:hint="eastAsia"/>
        </w:rPr>
        <w:t>この事例の主題について、現時点での自分の考えをまとめよう</w:t>
      </w:r>
      <w:r w:rsidR="00B2288F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B2288F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5B489B7E" w14:textId="77777777" w:rsidR="00336C0C" w:rsidRPr="00A77CEE" w:rsidRDefault="00336C0C" w:rsidP="00336C0C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A77CEE">
        <w:rPr>
          <w:rFonts w:eastAsiaTheme="minorHAnsi" w:hint="eastAsia"/>
          <w:w w:val="95"/>
        </w:rPr>
        <w:t>この事例の主題を考察するために必要な情報や、その情報を収集するための方法について見通しを立てよう。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336C0C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415130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415130">
        <w:tc>
          <w:tcPr>
            <w:tcW w:w="3256" w:type="dxa"/>
          </w:tcPr>
          <w:p w14:paraId="5DC67997" w14:textId="58EEDD14" w:rsidR="003D1A14" w:rsidRPr="00D57A91" w:rsidRDefault="00BD7D8B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多様な</w:t>
            </w:r>
            <w:r w:rsidR="00ED65A6" w:rsidRPr="00ED65A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気候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に育まれた生活文化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E3B03C0" w14:textId="77777777" w:rsidR="00D03634" w:rsidRDefault="00AB68EC" w:rsidP="00AB68EC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AB68EC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多様な自然環境は、人々の暮らしにどのような影響を与えているのだろうか。</w:t>
            </w:r>
          </w:p>
          <w:p w14:paraId="5445C769" w14:textId="3A9D9EE4" w:rsidR="00BD7D8B" w:rsidRPr="00D57A91" w:rsidRDefault="00BD7D8B" w:rsidP="00AB68EC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415130">
        <w:tc>
          <w:tcPr>
            <w:tcW w:w="3256" w:type="dxa"/>
          </w:tcPr>
          <w:p w14:paraId="276DF621" w14:textId="15A30909" w:rsidR="003D1A14" w:rsidRPr="00D57A91" w:rsidRDefault="00415130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415130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気候</w:t>
            </w:r>
            <w:r w:rsidR="00BD7D8B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を生かした</w:t>
            </w:r>
            <w:r w:rsidRPr="00415130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農業と生活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1975FE3F" w14:textId="77777777" w:rsidR="00D03634" w:rsidRDefault="00415130" w:rsidP="00415130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415130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オセアニアの人々は、自然環境をどのように産業に生かしているのだろうか。</w:t>
            </w:r>
          </w:p>
          <w:p w14:paraId="22301C1A" w14:textId="14FCFE28" w:rsidR="00BD7D8B" w:rsidRPr="00D57A91" w:rsidRDefault="00BD7D8B" w:rsidP="00415130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C5CDA35" w14:textId="77777777" w:rsidR="00FA208F" w:rsidRDefault="00FA208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6532612" w14:textId="77777777" w:rsidR="00FA208F" w:rsidRDefault="00FA208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8A86A4E" w14:textId="77777777" w:rsidR="00FA208F" w:rsidRDefault="00FA208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7B6767E" w14:textId="77777777" w:rsidR="00336C0C" w:rsidRDefault="00336C0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3CB1FEC" w14:textId="77777777" w:rsidR="00FA208F" w:rsidRDefault="00FA208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17D759F" w14:textId="77777777" w:rsidR="00FA208F" w:rsidRDefault="00FA208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0EC65C3" w14:textId="77777777" w:rsidR="00FA208F" w:rsidRDefault="00FA208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25366E1" w14:textId="77777777" w:rsidR="00FA208F" w:rsidRDefault="00FA208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091E1CC3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</w:t>
      </w:r>
      <w:r w:rsidR="00E34E2C">
        <w:rPr>
          <w:rFonts w:ascii="游ゴシック" w:eastAsia="游ゴシック" w:hAnsi="游ゴシック" w:hint="eastAsia"/>
          <w:b/>
          <w:bCs/>
          <w:sz w:val="21"/>
          <w:szCs w:val="21"/>
        </w:rPr>
        <w:t>事例</w:t>
      </w: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t>の振り返り</w:t>
      </w:r>
    </w:p>
    <w:p w14:paraId="108BF201" w14:textId="5A94A6C4" w:rsidR="00501564" w:rsidRPr="00D57A91" w:rsidRDefault="00CE75FD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CE75FD">
        <w:rPr>
          <w:rFonts w:asciiTheme="minorEastAsia" w:eastAsiaTheme="minorEastAsia" w:hAnsiTheme="minorEastAsia" w:hint="eastAsia"/>
          <w:sz w:val="22"/>
          <w:szCs w:val="22"/>
        </w:rPr>
        <w:t>オセアニアの自然環境は、人々の生活文化や産業にどのような影響を与えているのだろうか。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719DA781" w:rsidR="00501564" w:rsidRPr="00D57A91" w:rsidRDefault="00237FA9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237FA9">
        <w:rPr>
          <w:rFonts w:asciiTheme="minorEastAsia" w:hAnsiTheme="minorEastAsia" w:cs="ＭＳ..." w:hint="eastAsia"/>
          <w:color w:val="000000"/>
          <w:kern w:val="0"/>
          <w:sz w:val="22"/>
        </w:rPr>
        <w:t>この事例で学んだことから、今後の学習や生活に生かしたいことをまとめよう</w:t>
      </w:r>
      <w:r w:rsidR="00501564" w:rsidRPr="00D57A91">
        <w:rPr>
          <w:rFonts w:asciiTheme="minorEastAsia" w:hAnsiTheme="minorEastAsia" w:cs="ＭＳ..." w:hint="eastAsia"/>
          <w:color w:val="000000"/>
          <w:kern w:val="0"/>
          <w:sz w:val="22"/>
        </w:rPr>
        <w:t>。</w:t>
      </w:r>
      <w:r w:rsidR="00501564" w:rsidRPr="00D57A91">
        <w:rPr>
          <w:rFonts w:asciiTheme="minorEastAsia" w:hAnsiTheme="minorEastAsia" w:cs="ＭＳ..."/>
          <w:color w:val="000000"/>
          <w:kern w:val="0"/>
          <w:sz w:val="22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>
      <w:pPr>
        <w:rPr>
          <w:rFonts w:hint="eastAsia"/>
        </w:rPr>
      </w:pPr>
    </w:p>
    <w:sectPr w:rsidR="002A2DF8" w:rsidRPr="002A2DF8" w:rsidSect="00CE3FA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C9BE8" w14:textId="77777777" w:rsidR="00CE3FA4" w:rsidRDefault="00CE3FA4" w:rsidP="002500DB">
      <w:r>
        <w:separator/>
      </w:r>
    </w:p>
  </w:endnote>
  <w:endnote w:type="continuationSeparator" w:id="0">
    <w:p w14:paraId="635F4019" w14:textId="77777777" w:rsidR="00CE3FA4" w:rsidRDefault="00CE3FA4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ADE4" w14:textId="77777777" w:rsidR="00CE3FA4" w:rsidRDefault="00CE3FA4" w:rsidP="002500DB">
      <w:r>
        <w:separator/>
      </w:r>
    </w:p>
  </w:footnote>
  <w:footnote w:type="continuationSeparator" w:id="0">
    <w:p w14:paraId="6F212CC4" w14:textId="77777777" w:rsidR="00CE3FA4" w:rsidRDefault="00CE3FA4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D102F"/>
    <w:rsid w:val="001174CC"/>
    <w:rsid w:val="001F49B6"/>
    <w:rsid w:val="00237FA9"/>
    <w:rsid w:val="002500DB"/>
    <w:rsid w:val="0028394A"/>
    <w:rsid w:val="002A2DF8"/>
    <w:rsid w:val="002C732A"/>
    <w:rsid w:val="002F009C"/>
    <w:rsid w:val="00336C0C"/>
    <w:rsid w:val="003D1A14"/>
    <w:rsid w:val="003D3D19"/>
    <w:rsid w:val="00415130"/>
    <w:rsid w:val="00432F54"/>
    <w:rsid w:val="0043382D"/>
    <w:rsid w:val="00440F25"/>
    <w:rsid w:val="004A3E85"/>
    <w:rsid w:val="00501564"/>
    <w:rsid w:val="005130CF"/>
    <w:rsid w:val="0053625E"/>
    <w:rsid w:val="0054393F"/>
    <w:rsid w:val="005444FA"/>
    <w:rsid w:val="00562A60"/>
    <w:rsid w:val="00585C6C"/>
    <w:rsid w:val="005C34C8"/>
    <w:rsid w:val="005E0876"/>
    <w:rsid w:val="005E1365"/>
    <w:rsid w:val="00633C87"/>
    <w:rsid w:val="00651297"/>
    <w:rsid w:val="006707FA"/>
    <w:rsid w:val="006D3C64"/>
    <w:rsid w:val="007045EF"/>
    <w:rsid w:val="00757F89"/>
    <w:rsid w:val="00773287"/>
    <w:rsid w:val="007733A6"/>
    <w:rsid w:val="00773A76"/>
    <w:rsid w:val="008C7B68"/>
    <w:rsid w:val="00926E9C"/>
    <w:rsid w:val="0098376A"/>
    <w:rsid w:val="009A6BF5"/>
    <w:rsid w:val="00AA752A"/>
    <w:rsid w:val="00AB68EC"/>
    <w:rsid w:val="00AE3535"/>
    <w:rsid w:val="00B2288F"/>
    <w:rsid w:val="00BA4050"/>
    <w:rsid w:val="00BC3925"/>
    <w:rsid w:val="00BD7D8B"/>
    <w:rsid w:val="00BE2C35"/>
    <w:rsid w:val="00C062A7"/>
    <w:rsid w:val="00CB2F0C"/>
    <w:rsid w:val="00CE3FA4"/>
    <w:rsid w:val="00CE75FD"/>
    <w:rsid w:val="00D03634"/>
    <w:rsid w:val="00D158B7"/>
    <w:rsid w:val="00D47AC9"/>
    <w:rsid w:val="00D57A91"/>
    <w:rsid w:val="00D87E58"/>
    <w:rsid w:val="00E34E2C"/>
    <w:rsid w:val="00EA2D34"/>
    <w:rsid w:val="00ED65A6"/>
    <w:rsid w:val="00F02458"/>
    <w:rsid w:val="00F119D5"/>
    <w:rsid w:val="00F86E22"/>
    <w:rsid w:val="00FA208F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309F-2F2B-431B-842E-CC8929ECD0AA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0D7AA202-7C4C-4744-92EC-4A5347B8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58</cp:revision>
  <cp:lastPrinted>2023-10-16T05:12:00Z</cp:lastPrinted>
  <dcterms:created xsi:type="dcterms:W3CDTF">2023-09-07T00:36:00Z</dcterms:created>
  <dcterms:modified xsi:type="dcterms:W3CDTF">2024-03-22T05:10:00Z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