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592A8277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587348">
        <w:rPr>
          <w:rFonts w:asciiTheme="majorEastAsia" w:eastAsiaTheme="majorEastAsia" w:hAnsiTheme="majorEastAsia" w:hint="eastAsia"/>
          <w:szCs w:val="24"/>
        </w:rPr>
        <w:t>第１</w:t>
      </w:r>
      <w:r w:rsidR="00587348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587348">
        <w:rPr>
          <w:rFonts w:asciiTheme="majorEastAsia" w:eastAsiaTheme="majorEastAsia" w:hAnsiTheme="majorEastAsia" w:hint="eastAsia"/>
          <w:szCs w:val="24"/>
        </w:rPr>
        <w:t>第２</w:t>
      </w:r>
      <w:r w:rsidR="00587348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587348">
        <w:rPr>
          <w:rFonts w:asciiTheme="majorEastAsia" w:eastAsiaTheme="majorEastAsia" w:hAnsiTheme="majorEastAsia" w:hint="eastAsia"/>
          <w:szCs w:val="24"/>
        </w:rPr>
        <w:t>日本の姿</w:t>
      </w:r>
    </w:p>
    <w:p w14:paraId="72B03177" w14:textId="4701F226" w:rsidR="002C00C9" w:rsidRDefault="00587348" w:rsidP="002C00C9">
      <w:pPr>
        <w:spacing w:line="276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第２章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日本の位置や広がりには、どのような特色があるのだろうか。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546D02AA" w:rsidR="002C00C9" w:rsidRPr="005F71C8" w:rsidRDefault="005E019B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7508DB9D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</w:t>
      </w:r>
      <w:r w:rsidR="00367A92">
        <w:rPr>
          <w:rFonts w:asciiTheme="minorEastAsia" w:eastAsiaTheme="minorEastAsia" w:hAnsiTheme="minorEastAsia" w:hint="eastAsia"/>
          <w:sz w:val="22"/>
        </w:rPr>
        <w:t>章</w:t>
      </w:r>
      <w:r w:rsidRPr="00967920">
        <w:rPr>
          <w:rFonts w:asciiTheme="minorEastAsia" w:eastAsiaTheme="minorEastAsia" w:hAnsiTheme="minorEastAsia" w:hint="eastAsia"/>
          <w:sz w:val="22"/>
        </w:rPr>
        <w:t>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2DA87AD9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2D5B9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5C53C741" w:rsidR="00626A5D" w:rsidRPr="00967920" w:rsidRDefault="00587348" w:rsidP="002D5B9B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1"/>
                <w:szCs w:val="21"/>
              </w:rPr>
              <w:t>世界の中での日本の位置</w:t>
            </w:r>
          </w:p>
          <w:p w14:paraId="257077A9" w14:textId="77777777" w:rsidR="00626A5D" w:rsidRPr="00967920" w:rsidRDefault="00626A5D" w:rsidP="002D5B9B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3C8D8ECB" w:rsidR="00626A5D" w:rsidRPr="00F00001" w:rsidRDefault="00587348" w:rsidP="002D5B9B">
            <w:pPr>
              <w:ind w:leftChars="100" w:left="217"/>
              <w:rPr>
                <w:rFonts w:asciiTheme="majorEastAsia" w:eastAsiaTheme="majorEastAsia" w:hAnsiTheme="majorEastAsia"/>
                <w:spacing w:val="-6"/>
                <w:sz w:val="22"/>
              </w:rPr>
            </w:pPr>
            <w:r w:rsidRPr="00F00001">
              <w:rPr>
                <w:rFonts w:asciiTheme="majorEastAsia" w:eastAsiaTheme="majorEastAsia" w:hAnsiTheme="majorEastAsia" w:hint="eastAsia"/>
                <w:spacing w:val="-6"/>
                <w:sz w:val="22"/>
              </w:rPr>
              <w:t>私たちが暮らす日本の位置は</w:t>
            </w:r>
            <w:r w:rsidR="002D5B9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、</w:t>
            </w:r>
            <w:r w:rsidRPr="00F00001">
              <w:rPr>
                <w:rFonts w:asciiTheme="majorEastAsia" w:eastAsiaTheme="majorEastAsia" w:hAnsiTheme="majorEastAsia" w:hint="eastAsia"/>
                <w:spacing w:val="-6"/>
                <w:sz w:val="22"/>
              </w:rPr>
              <w:t>緯度・経度で見た場合や</w:t>
            </w:r>
            <w:r w:rsidR="002D5B9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、</w:t>
            </w:r>
            <w:r w:rsidRPr="00F00001">
              <w:rPr>
                <w:rFonts w:asciiTheme="majorEastAsia" w:eastAsiaTheme="majorEastAsia" w:hAnsiTheme="majorEastAsia" w:hint="eastAsia"/>
                <w:spacing w:val="-6"/>
                <w:sz w:val="22"/>
              </w:rPr>
              <w:t>世界の他地域から見た場合</w:t>
            </w:r>
            <w:r w:rsidR="002D5B9B">
              <w:rPr>
                <w:rFonts w:asciiTheme="majorEastAsia" w:eastAsiaTheme="majorEastAsia" w:hAnsiTheme="majorEastAsia" w:hint="eastAsia"/>
                <w:spacing w:val="-6"/>
                <w:sz w:val="22"/>
              </w:rPr>
              <w:t>、</w:t>
            </w:r>
            <w:r w:rsidRPr="00F00001">
              <w:rPr>
                <w:rFonts w:asciiTheme="majorEastAsia" w:eastAsiaTheme="majorEastAsia" w:hAnsiTheme="majorEastAsia" w:hint="eastAsia"/>
                <w:spacing w:val="-6"/>
                <w:sz w:val="22"/>
              </w:rPr>
              <w:t>どのように表されるのだろうか。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2D5B9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057A4E92" w:rsidR="00626A5D" w:rsidRPr="00042973" w:rsidRDefault="00587348" w:rsidP="002D5B9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1"/>
                <w:szCs w:val="21"/>
              </w:rPr>
              <w:t>時差でとらえる日本の位置</w:t>
            </w:r>
          </w:p>
          <w:p w14:paraId="311E4FA0" w14:textId="77777777" w:rsidR="00626A5D" w:rsidRPr="00967920" w:rsidRDefault="00626A5D" w:rsidP="002D5B9B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62D21528" w:rsidR="00626A5D" w:rsidRPr="00967920" w:rsidRDefault="00587348" w:rsidP="002D5B9B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2"/>
              </w:rPr>
              <w:t>地球上の位置によって</w:t>
            </w:r>
            <w:r w:rsidR="002D5B9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87348">
              <w:rPr>
                <w:rFonts w:asciiTheme="majorEastAsia" w:eastAsiaTheme="majorEastAsia" w:hAnsiTheme="majorEastAsia" w:hint="eastAsia"/>
                <w:sz w:val="22"/>
              </w:rPr>
              <w:t>時刻が異なるのはなぜだろうか。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2D5B9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5FA2B371" w:rsidR="00626A5D" w:rsidRPr="00626A5D" w:rsidRDefault="00587348" w:rsidP="002D5B9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日本の領域とその特色</w:t>
            </w:r>
          </w:p>
          <w:p w14:paraId="2AC542FF" w14:textId="77777777" w:rsidR="00626A5D" w:rsidRDefault="00626A5D" w:rsidP="002D5B9B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1BCCBCC7" w:rsidR="00626A5D" w:rsidRDefault="00587348" w:rsidP="002D5B9B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2"/>
              </w:rPr>
              <w:t>海に囲まれた日本の領域には</w:t>
            </w:r>
            <w:r w:rsidR="002D5B9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87348">
              <w:rPr>
                <w:rFonts w:asciiTheme="majorEastAsia" w:eastAsiaTheme="majorEastAsia" w:hAnsiTheme="majorEastAsia" w:hint="eastAsia"/>
                <w:sz w:val="22"/>
              </w:rPr>
              <w:t>どのような特色があるのだろうか。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6E6CC17B" w14:textId="77777777" w:rsidR="00626A5D" w:rsidRDefault="00626A5D" w:rsidP="00626A5D"/>
          <w:p w14:paraId="5D478FB5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  <w:tr w:rsidR="00626A5D" w14:paraId="3AFA3E6A" w14:textId="77777777" w:rsidTr="002D5B9B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7E15" w14:textId="18491D37" w:rsidR="00626A5D" w:rsidRPr="00626A5D" w:rsidRDefault="00587348" w:rsidP="002D5B9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1"/>
                <w:szCs w:val="21"/>
              </w:rPr>
              <w:t>都道府県と県庁所在地</w:t>
            </w:r>
          </w:p>
          <w:p w14:paraId="04A71E90" w14:textId="77777777" w:rsidR="00626A5D" w:rsidRDefault="00626A5D" w:rsidP="002D5B9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5A260F" w14:textId="0861DEAE" w:rsidR="00626A5D" w:rsidRPr="00626A5D" w:rsidRDefault="00587348" w:rsidP="002D5B9B">
            <w:pPr>
              <w:ind w:leftChars="78" w:left="169"/>
              <w:rPr>
                <w:rFonts w:asciiTheme="majorEastAsia" w:eastAsiaTheme="majorEastAsia" w:hAnsiTheme="majorEastAsia"/>
                <w:sz w:val="22"/>
              </w:rPr>
            </w:pPr>
            <w:r w:rsidRPr="00587348">
              <w:rPr>
                <w:rFonts w:asciiTheme="majorEastAsia" w:eastAsiaTheme="majorEastAsia" w:hAnsiTheme="majorEastAsia" w:hint="eastAsia"/>
                <w:sz w:val="22"/>
              </w:rPr>
              <w:t>日本の都道府県と都道府県庁の位置には</w:t>
            </w:r>
            <w:r w:rsidR="002D5B9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87348">
              <w:rPr>
                <w:rFonts w:asciiTheme="majorEastAsia" w:eastAsiaTheme="majorEastAsia" w:hAnsiTheme="majorEastAsia" w:hint="eastAsia"/>
                <w:sz w:val="22"/>
              </w:rPr>
              <w:t>どのような特色があるのだろうか。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2DE5" w14:textId="77777777" w:rsidR="00626A5D" w:rsidRDefault="00626A5D" w:rsidP="00626A5D"/>
          <w:p w14:paraId="05A26550" w14:textId="77777777" w:rsidR="00626A5D" w:rsidRDefault="00626A5D" w:rsidP="00626A5D"/>
          <w:p w14:paraId="53DF9C9F" w14:textId="77777777" w:rsidR="00626A5D" w:rsidRDefault="00626A5D" w:rsidP="00626A5D"/>
          <w:p w14:paraId="448863F1" w14:textId="77777777" w:rsidR="00626A5D" w:rsidRDefault="00626A5D" w:rsidP="00626A5D"/>
          <w:p w14:paraId="7B72FCCA" w14:textId="77777777" w:rsidR="0098205B" w:rsidRDefault="0098205B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E98" w14:textId="77777777" w:rsidR="00626A5D" w:rsidRDefault="00626A5D" w:rsidP="00626A5D"/>
        </w:tc>
      </w:tr>
    </w:tbl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75E7177" w14:textId="77777777" w:rsidR="00F00001" w:rsidRDefault="00F00001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65A09E69" w:rsidR="002C00C9" w:rsidRDefault="005E019B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shd w:val="pct15" w:color="auto" w:fill="FFFFFF"/>
        </w:rPr>
        <w:lastRenderedPageBreak/>
        <w:t>章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570CEB67" w:rsidR="002C00C9" w:rsidRPr="00BF54A7" w:rsidRDefault="00587348" w:rsidP="00587348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587348">
        <w:rPr>
          <w:rFonts w:hint="eastAsia"/>
          <w:sz w:val="22"/>
        </w:rPr>
        <w:t>日本の位置や広がりには、どのような特色があるのだろうか。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1B25DF1E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</w:t>
      </w:r>
      <w:r w:rsidR="00367A92">
        <w:rPr>
          <w:rFonts w:hint="eastAsia"/>
          <w:sz w:val="22"/>
        </w:rPr>
        <w:t>章</w:t>
      </w:r>
      <w:r>
        <w:rPr>
          <w:rFonts w:hint="eastAsia"/>
          <w:sz w:val="22"/>
        </w:rPr>
        <w:t>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</w:t>
      </w:r>
      <w:r w:rsidR="00D44CDA">
        <w:rPr>
          <w:rFonts w:hint="eastAsia"/>
          <w:sz w:val="22"/>
        </w:rPr>
        <w:t>章</w:t>
      </w:r>
      <w:r w:rsidR="00EF7746">
        <w:rPr>
          <w:rFonts w:hint="eastAsia"/>
          <w:sz w:val="22"/>
        </w:rPr>
        <w:t>の学習に</w:t>
      </w:r>
      <w:r w:rsidR="002D5B9B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33C62885" w14:textId="77777777" w:rsidR="00626A5D" w:rsidRDefault="00626A5D" w:rsidP="00E55173"/>
    <w:p w14:paraId="540D43CB" w14:textId="77777777" w:rsidR="00626A5D" w:rsidRDefault="00626A5D" w:rsidP="00E55173"/>
    <w:p w14:paraId="1BEEAC8C" w14:textId="77777777" w:rsidR="00626A5D" w:rsidRDefault="00626A5D" w:rsidP="00E55173"/>
    <w:p w14:paraId="2E5E3C9E" w14:textId="77777777" w:rsidR="00626A5D" w:rsidRDefault="00626A5D" w:rsidP="00E55173"/>
    <w:p w14:paraId="7048575B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EC3C4" w14:textId="77777777" w:rsidR="00C06142" w:rsidRDefault="00C06142" w:rsidP="004C55CF">
      <w:r>
        <w:separator/>
      </w:r>
    </w:p>
  </w:endnote>
  <w:endnote w:type="continuationSeparator" w:id="0">
    <w:p w14:paraId="3FAA5722" w14:textId="77777777" w:rsidR="00C06142" w:rsidRDefault="00C06142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37A82" w14:textId="77777777" w:rsidR="00C06142" w:rsidRDefault="00C06142" w:rsidP="004C55CF">
      <w:r>
        <w:separator/>
      </w:r>
    </w:p>
  </w:footnote>
  <w:footnote w:type="continuationSeparator" w:id="0">
    <w:p w14:paraId="730B0AEA" w14:textId="77777777" w:rsidR="00C06142" w:rsidRDefault="00C06142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03551"/>
    <w:rsid w:val="0012308C"/>
    <w:rsid w:val="00124AB7"/>
    <w:rsid w:val="00134E8D"/>
    <w:rsid w:val="00144CD3"/>
    <w:rsid w:val="00147A01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5B9B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67A92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A3234"/>
    <w:rsid w:val="004A34B3"/>
    <w:rsid w:val="004B7D08"/>
    <w:rsid w:val="004C3308"/>
    <w:rsid w:val="004C35C2"/>
    <w:rsid w:val="004C441D"/>
    <w:rsid w:val="004C55CF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3D2A"/>
    <w:rsid w:val="005645F3"/>
    <w:rsid w:val="005648EA"/>
    <w:rsid w:val="005657A2"/>
    <w:rsid w:val="0057520C"/>
    <w:rsid w:val="0057654B"/>
    <w:rsid w:val="00577410"/>
    <w:rsid w:val="00585431"/>
    <w:rsid w:val="00587348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19B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6142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44CDA"/>
    <w:rsid w:val="00D54280"/>
    <w:rsid w:val="00D54A39"/>
    <w:rsid w:val="00D6218F"/>
    <w:rsid w:val="00D64139"/>
    <w:rsid w:val="00D64F10"/>
    <w:rsid w:val="00D72236"/>
    <w:rsid w:val="00D74B0B"/>
    <w:rsid w:val="00D74EA6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001"/>
    <w:rsid w:val="00F003D9"/>
    <w:rsid w:val="00F00910"/>
    <w:rsid w:val="00F032D5"/>
    <w:rsid w:val="00F03857"/>
    <w:rsid w:val="00F06D4B"/>
    <w:rsid w:val="00F07FED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F89B-571C-48C2-8E48-8EA691E0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54</cp:revision>
  <cp:lastPrinted>2020-04-06T01:04:00Z</cp:lastPrinted>
  <dcterms:created xsi:type="dcterms:W3CDTF">2020-01-17T05:42:00Z</dcterms:created>
  <dcterms:modified xsi:type="dcterms:W3CDTF">2021-02-13T01:10:00Z</dcterms:modified>
</cp:coreProperties>
</file>